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90338" w:rsidRPr="006441B5" w:rsidRDefault="00D00997">
      <w:pPr>
        <w:spacing w:before="120" w:line="240" w:lineRule="auto"/>
        <w:jc w:val="center"/>
        <w:rPr>
          <w:rFonts w:ascii="Sylfaen" w:eastAsia="Merriweather" w:hAnsi="Sylfaen" w:cs="Merriweather"/>
          <w:b/>
          <w:sz w:val="20"/>
          <w:szCs w:val="20"/>
        </w:rPr>
      </w:pPr>
      <w:r w:rsidRPr="006441B5">
        <w:rPr>
          <w:rFonts w:ascii="Sylfaen" w:eastAsia="Arial Unicode MS" w:hAnsi="Sylfaen" w:cs="Arial Unicode MS"/>
          <w:b/>
          <w:sz w:val="20"/>
          <w:szCs w:val="20"/>
        </w:rPr>
        <w:t>მოდული</w:t>
      </w:r>
    </w:p>
    <w:p w:rsidR="00C90338" w:rsidRPr="006441B5" w:rsidRDefault="00D00997">
      <w:pPr>
        <w:spacing w:before="120" w:line="240" w:lineRule="auto"/>
        <w:jc w:val="both"/>
        <w:rPr>
          <w:rFonts w:ascii="Sylfaen" w:eastAsia="Merriweather" w:hAnsi="Sylfaen" w:cs="Merriweather"/>
          <w:sz w:val="20"/>
          <w:szCs w:val="20"/>
        </w:rPr>
      </w:pPr>
      <w:r w:rsidRPr="006441B5">
        <w:rPr>
          <w:rFonts w:ascii="Sylfaen" w:eastAsia="Arial Unicode MS" w:hAnsi="Sylfaen" w:cs="Arial Unicode MS"/>
          <w:b/>
          <w:sz w:val="20"/>
          <w:szCs w:val="20"/>
        </w:rPr>
        <w:t>1.ზოგადი ინფორმაცია</w:t>
      </w:r>
    </w:p>
    <w:tbl>
      <w:tblPr>
        <w:tblStyle w:val="a"/>
        <w:tblW w:w="14894" w:type="dxa"/>
        <w:tblBorders>
          <w:top w:val="nil"/>
          <w:left w:val="nil"/>
          <w:bottom w:val="nil"/>
          <w:right w:val="nil"/>
          <w:insideH w:val="single" w:sz="4" w:space="0" w:color="000000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7465"/>
        <w:gridCol w:w="7429"/>
      </w:tblGrid>
      <w:tr w:rsidR="00C90338" w:rsidRPr="006441B5" w:rsidTr="00562395">
        <w:trPr>
          <w:trHeight w:val="440"/>
        </w:trPr>
        <w:tc>
          <w:tcPr>
            <w:tcW w:w="7465" w:type="dxa"/>
          </w:tcPr>
          <w:p w:rsidR="00C90338" w:rsidRPr="006441B5" w:rsidRDefault="00D00997">
            <w:pPr>
              <w:ind w:right="906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6441B5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სარეგისტრაციო ნომერი</w:t>
            </w:r>
          </w:p>
        </w:tc>
        <w:tc>
          <w:tcPr>
            <w:tcW w:w="7429" w:type="dxa"/>
          </w:tcPr>
          <w:p w:rsidR="00C90338" w:rsidRPr="006441B5" w:rsidRDefault="00562395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Merriweather" w:hAnsi="Sylfaen" w:cs="Merriweather"/>
                <w:sz w:val="20"/>
                <w:szCs w:val="20"/>
              </w:rPr>
              <w:t>0910923</w:t>
            </w:r>
          </w:p>
        </w:tc>
      </w:tr>
      <w:tr w:rsidR="00C90338" w:rsidRPr="006441B5" w:rsidTr="00562395">
        <w:trPr>
          <w:trHeight w:val="420"/>
        </w:trPr>
        <w:tc>
          <w:tcPr>
            <w:tcW w:w="7465" w:type="dxa"/>
          </w:tcPr>
          <w:p w:rsidR="00C90338" w:rsidRPr="006441B5" w:rsidRDefault="00D00997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6441B5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სახელწოდება    </w:t>
            </w:r>
          </w:p>
        </w:tc>
        <w:tc>
          <w:tcPr>
            <w:tcW w:w="7429" w:type="dxa"/>
          </w:tcPr>
          <w:p w:rsidR="00C90338" w:rsidRPr="00786DE4" w:rsidRDefault="00D00997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6441B5">
              <w:rPr>
                <w:rFonts w:ascii="Sylfaen" w:eastAsia="Arial Unicode MS" w:hAnsi="Sylfaen" w:cs="Arial Unicode MS"/>
                <w:sz w:val="20"/>
                <w:szCs w:val="20"/>
              </w:rPr>
              <w:t>კომუნიკაცია</w:t>
            </w:r>
            <w:r w:rsidR="00786DE4"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 xml:space="preserve"> </w:t>
            </w:r>
            <w:r w:rsidR="00786DE4">
              <w:rPr>
                <w:rFonts w:ascii="Sylfaen" w:eastAsia="Arial Unicode MS" w:hAnsi="Sylfaen" w:cs="Arial Unicode MS"/>
                <w:sz w:val="20"/>
                <w:szCs w:val="20"/>
              </w:rPr>
              <w:t>საექთნო საქმეში</w:t>
            </w:r>
          </w:p>
        </w:tc>
      </w:tr>
      <w:tr w:rsidR="00C90338" w:rsidRPr="006441B5" w:rsidTr="00562395">
        <w:trPr>
          <w:trHeight w:val="420"/>
        </w:trPr>
        <w:tc>
          <w:tcPr>
            <w:tcW w:w="7465" w:type="dxa"/>
          </w:tcPr>
          <w:p w:rsidR="00C90338" w:rsidRPr="006441B5" w:rsidRDefault="00D00997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6441B5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გამოქვეყნების/ცვლილების თარიღი</w:t>
            </w:r>
          </w:p>
        </w:tc>
        <w:tc>
          <w:tcPr>
            <w:tcW w:w="7429" w:type="dxa"/>
          </w:tcPr>
          <w:p w:rsidR="00C90338" w:rsidRPr="006441B5" w:rsidRDefault="00A03F8D">
            <w:pPr>
              <w:spacing w:before="12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Merriweather" w:hAnsi="Sylfaen" w:cs="Merriweather"/>
                <w:sz w:val="20"/>
                <w:szCs w:val="20"/>
              </w:rPr>
              <w:t>21</w:t>
            </w:r>
            <w:r w:rsidR="00F3375C">
              <w:rPr>
                <w:rFonts w:ascii="Sylfaen" w:eastAsia="Merriweather" w:hAnsi="Sylfaen" w:cs="Merriweather"/>
                <w:sz w:val="20"/>
                <w:szCs w:val="20"/>
              </w:rPr>
              <w:t>.</w:t>
            </w:r>
            <w:r>
              <w:rPr>
                <w:rFonts w:ascii="Sylfaen" w:eastAsia="Merriweather" w:hAnsi="Sylfaen" w:cs="Merriweather"/>
                <w:sz w:val="20"/>
                <w:szCs w:val="20"/>
              </w:rPr>
              <w:t>05</w:t>
            </w:r>
            <w:r w:rsidR="00F3375C">
              <w:rPr>
                <w:rFonts w:ascii="Sylfaen" w:eastAsia="Merriweather" w:hAnsi="Sylfaen" w:cs="Merriweather"/>
                <w:sz w:val="20"/>
                <w:szCs w:val="20"/>
              </w:rPr>
              <w:t>.</w:t>
            </w:r>
            <w:r>
              <w:rPr>
                <w:rFonts w:ascii="Sylfaen" w:eastAsia="Merriweather" w:hAnsi="Sylfaen" w:cs="Merriweather"/>
                <w:sz w:val="20"/>
                <w:szCs w:val="20"/>
              </w:rPr>
              <w:t>2018</w:t>
            </w:r>
            <w:r w:rsidR="00F3375C">
              <w:rPr>
                <w:rFonts w:ascii="Sylfaen" w:eastAsia="Merriweather" w:hAnsi="Sylfaen" w:cs="Merriweather"/>
                <w:sz w:val="20"/>
                <w:szCs w:val="20"/>
              </w:rPr>
              <w:t xml:space="preserve"> </w:t>
            </w:r>
            <w:r w:rsidR="00F3375C">
              <w:rPr>
                <w:rFonts w:ascii="Sylfaen" w:eastAsia="Merriweather" w:hAnsi="Sylfaen" w:cs="Merriweather"/>
                <w:sz w:val="20"/>
                <w:szCs w:val="20"/>
                <w:lang w:val="en-US"/>
              </w:rPr>
              <w:t xml:space="preserve"> </w:t>
            </w:r>
            <w:r w:rsidR="00F3375C">
              <w:rPr>
                <w:rFonts w:ascii="Sylfaen" w:hAnsi="Sylfaen" w:cs="Arial"/>
                <w:sz w:val="20"/>
                <w:szCs w:val="20"/>
                <w:lang w:val="en-US"/>
              </w:rPr>
              <w:t>/ 11.02.2021</w:t>
            </w:r>
            <w:bookmarkStart w:id="0" w:name="_GoBack"/>
            <w:bookmarkEnd w:id="0"/>
          </w:p>
        </w:tc>
      </w:tr>
      <w:tr w:rsidR="00C90338" w:rsidRPr="006441B5" w:rsidTr="00562395">
        <w:trPr>
          <w:trHeight w:val="420"/>
        </w:trPr>
        <w:tc>
          <w:tcPr>
            <w:tcW w:w="7465" w:type="dxa"/>
          </w:tcPr>
          <w:p w:rsidR="00C90338" w:rsidRPr="006441B5" w:rsidRDefault="00D00997">
            <w:pPr>
              <w:spacing w:before="120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6441B5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მოცულობა კრედიტებში</w:t>
            </w:r>
          </w:p>
        </w:tc>
        <w:tc>
          <w:tcPr>
            <w:tcW w:w="7429" w:type="dxa"/>
          </w:tcPr>
          <w:p w:rsidR="00C90338" w:rsidRPr="006441B5" w:rsidRDefault="00D00997">
            <w:pPr>
              <w:spacing w:before="120" w:after="20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6441B5">
              <w:rPr>
                <w:rFonts w:ascii="Sylfaen" w:eastAsia="Merriweather" w:hAnsi="Sylfaen" w:cs="Merriweather"/>
                <w:sz w:val="20"/>
                <w:szCs w:val="20"/>
              </w:rPr>
              <w:t>2</w:t>
            </w:r>
          </w:p>
        </w:tc>
      </w:tr>
      <w:tr w:rsidR="00C90338" w:rsidRPr="006441B5" w:rsidTr="00562395">
        <w:trPr>
          <w:trHeight w:val="420"/>
        </w:trPr>
        <w:tc>
          <w:tcPr>
            <w:tcW w:w="7465" w:type="dxa"/>
          </w:tcPr>
          <w:p w:rsidR="00C90338" w:rsidRPr="006441B5" w:rsidRDefault="00D00997">
            <w:pPr>
              <w:spacing w:before="120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6441B5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მოდულზე დაშვების წინაპირობა </w:t>
            </w:r>
          </w:p>
        </w:tc>
        <w:tc>
          <w:tcPr>
            <w:tcW w:w="7429" w:type="dxa"/>
          </w:tcPr>
          <w:p w:rsidR="00C90338" w:rsidRPr="006441B5" w:rsidRDefault="00C90338">
            <w:pPr>
              <w:spacing w:before="120" w:after="20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</w:tr>
      <w:tr w:rsidR="00C90338" w:rsidRPr="006441B5" w:rsidTr="00562395">
        <w:trPr>
          <w:trHeight w:val="4060"/>
        </w:trPr>
        <w:tc>
          <w:tcPr>
            <w:tcW w:w="7465" w:type="dxa"/>
          </w:tcPr>
          <w:p w:rsidR="00C90338" w:rsidRPr="006441B5" w:rsidRDefault="00D00997">
            <w:pPr>
              <w:spacing w:before="120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6441B5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მოდულის აღწერა</w:t>
            </w:r>
          </w:p>
        </w:tc>
        <w:tc>
          <w:tcPr>
            <w:tcW w:w="7429" w:type="dxa"/>
          </w:tcPr>
          <w:p w:rsidR="00C90338" w:rsidRPr="006441B5" w:rsidRDefault="00D00997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6441B5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მოდულის დასრულების შემდეგ პირს შეუძლია: </w:t>
            </w:r>
          </w:p>
          <w:p w:rsidR="00C90338" w:rsidRPr="007D6328" w:rsidRDefault="00D00997" w:rsidP="00FD1951">
            <w:pPr>
              <w:spacing w:after="200"/>
              <w:jc w:val="both"/>
              <w:rPr>
                <w:rFonts w:ascii="Sylfaen" w:eastAsia="Merriweather" w:hAnsi="Sylfaen" w:cs="Merriweather"/>
                <w:sz w:val="20"/>
                <w:szCs w:val="20"/>
                <w:lang w:val="en-US"/>
              </w:rPr>
            </w:pPr>
            <w:r w:rsidRPr="006441B5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ინტერპერსონალური კომუნიკაციის არსის განმარტება, ვერბალური, არავერბალური, წერილობითი კომუნიკაცია, პრეზენტაციის </w:t>
            </w:r>
            <w:r w:rsidRPr="006441B5">
              <w:rPr>
                <w:rFonts w:ascii="Sylfaen" w:eastAsia="Arial Unicode MS" w:hAnsi="Sylfaen" w:cs="Arial Unicode MS"/>
                <w:sz w:val="20"/>
                <w:szCs w:val="20"/>
                <w:highlight w:val="white"/>
              </w:rPr>
              <w:t xml:space="preserve">უნარების </w:t>
            </w:r>
            <w:r w:rsidR="00FD1951">
              <w:rPr>
                <w:rFonts w:ascii="Sylfaen" w:eastAsia="Arial Unicode MS" w:hAnsi="Sylfaen" w:cs="Arial Unicode MS"/>
                <w:sz w:val="20"/>
                <w:szCs w:val="20"/>
              </w:rPr>
              <w:t>დემონსტრირება</w:t>
            </w:r>
            <w:r w:rsidR="007D6328"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>.</w:t>
            </w:r>
          </w:p>
        </w:tc>
      </w:tr>
    </w:tbl>
    <w:p w:rsidR="00C90338" w:rsidRPr="006441B5" w:rsidRDefault="00C90338">
      <w:pPr>
        <w:spacing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:rsidR="00C90338" w:rsidRPr="006441B5" w:rsidRDefault="00C90338">
      <w:pPr>
        <w:spacing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:rsidR="00C90338" w:rsidRPr="006441B5" w:rsidRDefault="00C90338">
      <w:pPr>
        <w:spacing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:rsidR="00C90338" w:rsidRPr="006441B5" w:rsidRDefault="00C90338">
      <w:pPr>
        <w:spacing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:rsidR="00C90338" w:rsidRPr="006441B5" w:rsidRDefault="00C90338">
      <w:pPr>
        <w:spacing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:rsidR="00C90338" w:rsidRPr="006441B5" w:rsidRDefault="00C90338">
      <w:pPr>
        <w:spacing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:rsidR="00C90338" w:rsidRPr="006441B5" w:rsidRDefault="00D00997">
      <w:pPr>
        <w:spacing w:after="0"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  <w:r w:rsidRPr="006441B5">
        <w:rPr>
          <w:rFonts w:ascii="Sylfaen" w:eastAsia="Arial Unicode MS" w:hAnsi="Sylfaen" w:cs="Arial Unicode MS"/>
          <w:b/>
          <w:sz w:val="20"/>
          <w:szCs w:val="20"/>
        </w:rPr>
        <w:t>2. სტანდარტული ჩანაწერები</w:t>
      </w:r>
    </w:p>
    <w:p w:rsidR="00C90338" w:rsidRPr="006441B5" w:rsidRDefault="00C90338">
      <w:pPr>
        <w:spacing w:line="240" w:lineRule="auto"/>
        <w:jc w:val="both"/>
        <w:rPr>
          <w:rFonts w:ascii="Sylfaen" w:eastAsia="Merriweather" w:hAnsi="Sylfaen" w:cs="Merriweather"/>
          <w:sz w:val="20"/>
          <w:szCs w:val="20"/>
        </w:rPr>
      </w:pPr>
    </w:p>
    <w:tbl>
      <w:tblPr>
        <w:tblStyle w:val="a0"/>
        <w:tblW w:w="1489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178"/>
        <w:gridCol w:w="5310"/>
        <w:gridCol w:w="5310"/>
        <w:gridCol w:w="2095"/>
      </w:tblGrid>
      <w:tr w:rsidR="00C90338" w:rsidRPr="006441B5" w:rsidTr="00FD1951">
        <w:trPr>
          <w:trHeight w:val="1100"/>
          <w:jc w:val="center"/>
        </w:trPr>
        <w:tc>
          <w:tcPr>
            <w:tcW w:w="2178" w:type="dxa"/>
            <w:shd w:val="clear" w:color="auto" w:fill="DBE5F1"/>
            <w:vAlign w:val="center"/>
          </w:tcPr>
          <w:p w:rsidR="00C90338" w:rsidRPr="006441B5" w:rsidRDefault="00D00997" w:rsidP="00FD1951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6441B5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სწავლის შედეგები</w:t>
            </w:r>
          </w:p>
          <w:p w:rsidR="00C90338" w:rsidRPr="006441B5" w:rsidRDefault="00C90338" w:rsidP="00FD1951">
            <w:pPr>
              <w:spacing w:before="120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</w:tc>
        <w:tc>
          <w:tcPr>
            <w:tcW w:w="5310" w:type="dxa"/>
            <w:shd w:val="clear" w:color="auto" w:fill="DBE5F1"/>
            <w:vAlign w:val="center"/>
          </w:tcPr>
          <w:p w:rsidR="00C90338" w:rsidRPr="006441B5" w:rsidRDefault="00D00997" w:rsidP="00FD1951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6441B5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შესრულების კრიტერიუმები</w:t>
            </w:r>
          </w:p>
        </w:tc>
        <w:tc>
          <w:tcPr>
            <w:tcW w:w="5310" w:type="dxa"/>
            <w:shd w:val="clear" w:color="auto" w:fill="DBE5F1"/>
            <w:vAlign w:val="center"/>
          </w:tcPr>
          <w:p w:rsidR="00C90338" w:rsidRPr="006441B5" w:rsidRDefault="00D00997" w:rsidP="00FD1951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6441B5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კომპეტენციის პარამეტრების ფარგლები</w:t>
            </w:r>
            <w:r w:rsidRPr="006441B5">
              <w:rPr>
                <w:rFonts w:ascii="Sylfaen" w:eastAsia="Arial Unicode MS" w:hAnsi="Sylfaen" w:cs="Arial Unicode MS"/>
                <w:b/>
                <w:sz w:val="20"/>
                <w:szCs w:val="20"/>
              </w:rPr>
              <w:br/>
            </w:r>
          </w:p>
        </w:tc>
        <w:tc>
          <w:tcPr>
            <w:tcW w:w="2095" w:type="dxa"/>
            <w:shd w:val="clear" w:color="auto" w:fill="DBE5F1"/>
            <w:vAlign w:val="center"/>
          </w:tcPr>
          <w:p w:rsidR="00C90338" w:rsidRPr="006441B5" w:rsidRDefault="00C90338" w:rsidP="00FD1951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C90338" w:rsidRPr="006441B5" w:rsidRDefault="00D00997" w:rsidP="00FD1951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6441B5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შეფასების მიმართულება</w:t>
            </w:r>
          </w:p>
        </w:tc>
      </w:tr>
      <w:tr w:rsidR="00C90338" w:rsidRPr="006441B5" w:rsidTr="00FD1951">
        <w:trPr>
          <w:trHeight w:val="3980"/>
          <w:jc w:val="center"/>
        </w:trPr>
        <w:tc>
          <w:tcPr>
            <w:tcW w:w="2178" w:type="dxa"/>
            <w:shd w:val="clear" w:color="auto" w:fill="auto"/>
          </w:tcPr>
          <w:p w:rsidR="00C90338" w:rsidRPr="005200B7" w:rsidRDefault="00D00997" w:rsidP="005200B7">
            <w:pPr>
              <w:pStyle w:val="ListParagraph"/>
              <w:numPr>
                <w:ilvl w:val="0"/>
                <w:numId w:val="6"/>
              </w:numPr>
              <w:ind w:left="0" w:hanging="82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5200B7">
              <w:rPr>
                <w:rFonts w:ascii="Sylfaen" w:eastAsia="Arial Unicode MS" w:hAnsi="Sylfaen" w:cs="Arial Unicode MS"/>
                <w:sz w:val="20"/>
                <w:szCs w:val="20"/>
              </w:rPr>
              <w:t>ინტერპერსონალური კომუნიკაციის არსის განმარტება</w:t>
            </w:r>
          </w:p>
          <w:p w:rsidR="00C90338" w:rsidRPr="006441B5" w:rsidRDefault="00C90338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C90338" w:rsidRPr="006441B5" w:rsidRDefault="00C90338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C90338" w:rsidRPr="006441B5" w:rsidRDefault="00C90338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C90338" w:rsidRPr="006441B5" w:rsidRDefault="00C90338">
            <w:pPr>
              <w:spacing w:after="16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C90338" w:rsidRPr="006441B5" w:rsidRDefault="00C90338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C90338" w:rsidRPr="006441B5" w:rsidRDefault="00C90338">
            <w:pPr>
              <w:spacing w:before="200"/>
              <w:ind w:left="176" w:hanging="142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C90338" w:rsidRPr="006441B5" w:rsidRDefault="00C90338">
            <w:pPr>
              <w:ind w:left="176" w:hanging="142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C90338" w:rsidRPr="006441B5" w:rsidRDefault="00C90338">
            <w:pPr>
              <w:ind w:left="176" w:hanging="142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C90338" w:rsidRPr="006441B5" w:rsidRDefault="00C90338">
            <w:pPr>
              <w:spacing w:after="200"/>
              <w:ind w:left="176" w:hanging="142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5310" w:type="dxa"/>
            <w:shd w:val="clear" w:color="auto" w:fill="auto"/>
          </w:tcPr>
          <w:p w:rsidR="00C90338" w:rsidRPr="006441B5" w:rsidRDefault="00C90338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C90338" w:rsidRPr="006441B5" w:rsidRDefault="00D00997" w:rsidP="005200B7">
            <w:pPr>
              <w:numPr>
                <w:ilvl w:val="0"/>
                <w:numId w:val="1"/>
              </w:numPr>
              <w:tabs>
                <w:tab w:val="left" w:pos="387"/>
              </w:tabs>
              <w:ind w:left="0" w:firstLine="0"/>
              <w:contextualSpacing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6441B5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სწორად განმარტავს კომუნიკაციის არსს, </w:t>
            </w:r>
            <w:r w:rsidRPr="006441B5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პროცესს, ელემენტებსა და სახეებს;</w:t>
            </w:r>
          </w:p>
          <w:p w:rsidR="00C90338" w:rsidRPr="006441B5" w:rsidRDefault="00D00997" w:rsidP="005200B7">
            <w:pPr>
              <w:numPr>
                <w:ilvl w:val="0"/>
                <w:numId w:val="1"/>
              </w:numPr>
              <w:tabs>
                <w:tab w:val="left" w:pos="387"/>
              </w:tabs>
              <w:ind w:left="0" w:firstLine="0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6441B5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სწორად განმარტავს </w:t>
            </w:r>
            <w:r w:rsidRPr="006441B5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ინტერპერსონალური უნარების</w:t>
            </w:r>
            <w:r w:rsidRPr="006441B5">
              <w:rPr>
                <w:rFonts w:ascii="Sylfaen" w:eastAsia="Arial Unicode MS" w:hAnsi="Sylfaen" w:cs="Arial Unicode MS"/>
                <w:sz w:val="20"/>
                <w:szCs w:val="20"/>
              </w:rPr>
              <w:t xml:space="preserve">   არსსა და მნიშვნელობას პიროვნებათაშორისი ურთიერთობების წარმართვისათვის;</w:t>
            </w:r>
          </w:p>
          <w:p w:rsidR="00C90338" w:rsidRPr="006441B5" w:rsidRDefault="00D00997" w:rsidP="005200B7">
            <w:pPr>
              <w:numPr>
                <w:ilvl w:val="0"/>
                <w:numId w:val="1"/>
              </w:numPr>
              <w:tabs>
                <w:tab w:val="left" w:pos="387"/>
              </w:tabs>
              <w:ind w:left="0" w:firstLine="0"/>
              <w:contextualSpacing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6441B5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სწორად განმარტავს ინტერპერსონალურ ურთიერთობებზე </w:t>
            </w:r>
            <w:r w:rsidRPr="006441B5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ზემოქმედ ფაქტორებს;</w:t>
            </w:r>
          </w:p>
          <w:p w:rsidR="00C90338" w:rsidRPr="006441B5" w:rsidRDefault="00D00997" w:rsidP="005200B7">
            <w:pPr>
              <w:numPr>
                <w:ilvl w:val="0"/>
                <w:numId w:val="1"/>
              </w:numPr>
              <w:tabs>
                <w:tab w:val="left" w:pos="387"/>
              </w:tabs>
              <w:spacing w:after="200"/>
              <w:ind w:left="0" w:firstLine="0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6441B5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სწორად განმარტავს </w:t>
            </w:r>
            <w:r w:rsidRPr="006441B5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მომხმარებელთა ტიპებს</w:t>
            </w:r>
            <w:r w:rsidRPr="006441B5">
              <w:rPr>
                <w:rFonts w:ascii="Sylfaen" w:eastAsia="Arial Unicode MS" w:hAnsi="Sylfaen" w:cs="Arial Unicode MS"/>
                <w:sz w:val="20"/>
                <w:szCs w:val="20"/>
              </w:rPr>
              <w:t xml:space="preserve">  და მათთან ურთიერთობის სპეციფიკას.</w:t>
            </w:r>
          </w:p>
        </w:tc>
        <w:tc>
          <w:tcPr>
            <w:tcW w:w="5310" w:type="dxa"/>
            <w:vAlign w:val="center"/>
          </w:tcPr>
          <w:p w:rsidR="00C90338" w:rsidRPr="006441B5" w:rsidRDefault="00D00997">
            <w:pPr>
              <w:numPr>
                <w:ilvl w:val="0"/>
                <w:numId w:val="4"/>
              </w:numPr>
              <w:tabs>
                <w:tab w:val="left" w:pos="297"/>
              </w:tabs>
              <w:ind w:left="0" w:hanging="18"/>
              <w:contextualSpacing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6441B5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პროცესი: </w:t>
            </w:r>
            <w:r w:rsidRPr="006441B5">
              <w:rPr>
                <w:rFonts w:ascii="Sylfaen" w:eastAsia="Arial Unicode MS" w:hAnsi="Sylfaen" w:cs="Arial Unicode MS"/>
                <w:sz w:val="20"/>
                <w:szCs w:val="20"/>
              </w:rPr>
              <w:t>ინფორმაცის გადაცემა, ინფორმაციის მიღება და რეაგირება</w:t>
            </w:r>
          </w:p>
          <w:p w:rsidR="00C90338" w:rsidRPr="006441B5" w:rsidRDefault="00D00997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6441B5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ეტაპები და ელემენტები: </w:t>
            </w:r>
            <w:r w:rsidRPr="006441B5">
              <w:rPr>
                <w:rFonts w:ascii="Sylfaen" w:eastAsia="Arial Unicode MS" w:hAnsi="Sylfaen" w:cs="Arial Unicode MS"/>
                <w:sz w:val="20"/>
                <w:szCs w:val="20"/>
              </w:rPr>
              <w:t>ინფორმაციის გადამცემი, ინფორმაციის მიმღები, არხი, კომუნიკაციის კონტექსტი, ურთიერთობის ხასიათი</w:t>
            </w:r>
            <w:r w:rsidR="007D6328">
              <w:rPr>
                <w:rFonts w:ascii="Sylfaen" w:eastAsia="Arial Unicode MS" w:hAnsi="Sylfaen" w:cs="Arial Unicode MS"/>
                <w:sz w:val="20"/>
                <w:szCs w:val="20"/>
              </w:rPr>
              <w:t>;</w:t>
            </w:r>
            <w:r w:rsidRPr="006441B5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</w:p>
          <w:p w:rsidR="00C90338" w:rsidRPr="007D6328" w:rsidRDefault="00D00997">
            <w:pPr>
              <w:jc w:val="both"/>
              <w:rPr>
                <w:rFonts w:ascii="Sylfaen" w:eastAsia="Merriweather" w:hAnsi="Sylfaen" w:cs="Merriweather"/>
                <w:sz w:val="20"/>
                <w:szCs w:val="20"/>
                <w:lang w:val="en-US"/>
              </w:rPr>
            </w:pPr>
            <w:r w:rsidRPr="006441B5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სახეები: </w:t>
            </w:r>
            <w:r w:rsidRPr="006441B5">
              <w:rPr>
                <w:rFonts w:ascii="Sylfaen" w:eastAsia="Arial Unicode MS" w:hAnsi="Sylfaen" w:cs="Arial Unicode MS"/>
                <w:sz w:val="20"/>
                <w:szCs w:val="20"/>
              </w:rPr>
              <w:t>ვერბალური, არავერბალური, სატელეფონო, წერილობითი</w:t>
            </w:r>
            <w:r w:rsidR="007D6328"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>;</w:t>
            </w:r>
          </w:p>
          <w:p w:rsidR="00C90338" w:rsidRPr="007D6328" w:rsidRDefault="00D00997">
            <w:pPr>
              <w:jc w:val="both"/>
              <w:rPr>
                <w:rFonts w:ascii="Sylfaen" w:eastAsia="Merriweather" w:hAnsi="Sylfaen" w:cs="Merriweather"/>
                <w:sz w:val="20"/>
                <w:szCs w:val="20"/>
                <w:lang w:val="en-US"/>
              </w:rPr>
            </w:pPr>
            <w:r w:rsidRPr="006441B5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3.ზემოქმედიფაქტორები:</w:t>
            </w:r>
            <w:r w:rsidR="005200B7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  <w:r w:rsidRPr="006441B5">
              <w:rPr>
                <w:rFonts w:ascii="Sylfaen" w:eastAsia="Arial Unicode MS" w:hAnsi="Sylfaen" w:cs="Arial Unicode MS"/>
                <w:sz w:val="20"/>
                <w:szCs w:val="20"/>
              </w:rPr>
              <w:t>კულტურა; სოციალური</w:t>
            </w:r>
            <w:r w:rsidR="005200B7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6441B5">
              <w:rPr>
                <w:rFonts w:ascii="Sylfaen" w:eastAsia="Arial Unicode MS" w:hAnsi="Sylfaen" w:cs="Arial Unicode MS"/>
                <w:sz w:val="20"/>
                <w:szCs w:val="20"/>
              </w:rPr>
              <w:t>ნორმები; გენდერი; ასაკი; ფიზიკური</w:t>
            </w:r>
            <w:r w:rsidR="005200B7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6441B5">
              <w:rPr>
                <w:rFonts w:ascii="Sylfaen" w:eastAsia="Arial Unicode MS" w:hAnsi="Sylfaen" w:cs="Arial Unicode MS"/>
                <w:sz w:val="20"/>
                <w:szCs w:val="20"/>
              </w:rPr>
              <w:t>თუ</w:t>
            </w:r>
            <w:r w:rsidR="005200B7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6441B5">
              <w:rPr>
                <w:rFonts w:ascii="Sylfaen" w:eastAsia="Arial Unicode MS" w:hAnsi="Sylfaen" w:cs="Arial Unicode MS"/>
                <w:sz w:val="20"/>
                <w:szCs w:val="20"/>
              </w:rPr>
              <w:t>გონებრივი</w:t>
            </w:r>
            <w:r w:rsidR="005200B7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6441B5">
              <w:rPr>
                <w:rFonts w:ascii="Sylfaen" w:eastAsia="Arial Unicode MS" w:hAnsi="Sylfaen" w:cs="Arial Unicode MS"/>
                <w:sz w:val="20"/>
                <w:szCs w:val="20"/>
              </w:rPr>
              <w:t>შესაძლებლობები</w:t>
            </w:r>
            <w:r w:rsidR="007D6328"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>;</w:t>
            </w:r>
          </w:p>
          <w:p w:rsidR="00C90338" w:rsidRPr="007D6328" w:rsidRDefault="00D00997">
            <w:pPr>
              <w:jc w:val="both"/>
              <w:rPr>
                <w:rFonts w:ascii="Sylfaen" w:eastAsia="Merriweather" w:hAnsi="Sylfaen" w:cs="Merriweather"/>
                <w:sz w:val="20"/>
                <w:szCs w:val="20"/>
                <w:lang w:val="en-US"/>
              </w:rPr>
            </w:pPr>
            <w:r w:rsidRPr="006441B5">
              <w:rPr>
                <w:rFonts w:ascii="Sylfaen" w:eastAsia="Merriweather" w:hAnsi="Sylfaen" w:cs="Merriweather"/>
                <w:sz w:val="20"/>
                <w:szCs w:val="20"/>
              </w:rPr>
              <w:t>4.</w:t>
            </w:r>
            <w:r w:rsidRPr="006441B5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მომხმარებელთა ტიპები: </w:t>
            </w:r>
            <w:r w:rsidRPr="006441B5">
              <w:rPr>
                <w:rFonts w:ascii="Sylfaen" w:eastAsia="Arial Unicode MS" w:hAnsi="Sylfaen" w:cs="Arial Unicode MS"/>
                <w:sz w:val="20"/>
                <w:szCs w:val="20"/>
              </w:rPr>
              <w:t>მეგობრული, ქედმაღალი, იმპულსური, სკეპტიკური, მოლაპარაკე</w:t>
            </w:r>
            <w:r w:rsidR="007D6328"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>.</w:t>
            </w:r>
          </w:p>
        </w:tc>
        <w:tc>
          <w:tcPr>
            <w:tcW w:w="2095" w:type="dxa"/>
            <w:vAlign w:val="center"/>
          </w:tcPr>
          <w:p w:rsidR="00C90338" w:rsidRPr="006441B5" w:rsidRDefault="00D00997">
            <w:pPr>
              <w:ind w:left="176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6441B5">
              <w:rPr>
                <w:rFonts w:ascii="Sylfaen" w:eastAsia="Arial Unicode MS" w:hAnsi="Sylfaen" w:cs="Arial Unicode MS"/>
                <w:sz w:val="20"/>
                <w:szCs w:val="20"/>
              </w:rPr>
              <w:t>გამოკითხვა</w:t>
            </w:r>
          </w:p>
          <w:p w:rsidR="00C90338" w:rsidRPr="006441B5" w:rsidRDefault="00C90338">
            <w:pPr>
              <w:spacing w:after="200"/>
              <w:ind w:left="176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</w:tr>
      <w:tr w:rsidR="00C90338" w:rsidRPr="006441B5" w:rsidTr="00FD1951">
        <w:trPr>
          <w:trHeight w:val="1040"/>
          <w:jc w:val="center"/>
        </w:trPr>
        <w:tc>
          <w:tcPr>
            <w:tcW w:w="2178" w:type="dxa"/>
            <w:shd w:val="clear" w:color="auto" w:fill="auto"/>
          </w:tcPr>
          <w:p w:rsidR="00C90338" w:rsidRPr="006441B5" w:rsidRDefault="00D00997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6441B5">
              <w:rPr>
                <w:rFonts w:ascii="Sylfaen" w:eastAsia="Arial Unicode MS" w:hAnsi="Sylfaen" w:cs="Arial Unicode MS"/>
                <w:sz w:val="20"/>
                <w:szCs w:val="20"/>
              </w:rPr>
              <w:t>2. ვერბალური და არავერბალური კომუნიკაცია</w:t>
            </w:r>
          </w:p>
          <w:p w:rsidR="00C90338" w:rsidRPr="006441B5" w:rsidRDefault="00C90338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C90338" w:rsidRPr="006441B5" w:rsidRDefault="00C90338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C90338" w:rsidRPr="006441B5" w:rsidRDefault="00C90338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C90338" w:rsidRPr="006441B5" w:rsidRDefault="00C90338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C90338" w:rsidRPr="006441B5" w:rsidRDefault="00C90338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C90338" w:rsidRPr="006441B5" w:rsidRDefault="00C90338">
            <w:pPr>
              <w:spacing w:after="20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5310" w:type="dxa"/>
            <w:shd w:val="clear" w:color="auto" w:fill="auto"/>
          </w:tcPr>
          <w:p w:rsidR="00C90338" w:rsidRPr="006441B5" w:rsidRDefault="00D00997">
            <w:pPr>
              <w:tabs>
                <w:tab w:val="left" w:pos="459"/>
              </w:tabs>
              <w:ind w:right="34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6441B5">
              <w:rPr>
                <w:rFonts w:ascii="Sylfaen" w:eastAsia="Arial Unicode MS" w:hAnsi="Sylfaen" w:cs="Arial Unicode MS"/>
                <w:sz w:val="20"/>
                <w:szCs w:val="20"/>
              </w:rPr>
              <w:lastRenderedPageBreak/>
              <w:t xml:space="preserve">1. განმარტავს კომუნიკაციას </w:t>
            </w:r>
            <w:r w:rsidRPr="006441B5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მასლოუს ადამიანის  </w:t>
            </w:r>
            <w:r w:rsidR="007D6328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მოთხოვნილებ</w:t>
            </w:r>
            <w:r w:rsidRPr="006441B5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ათა პირამიდისა  და კოლბერგის მორალურობის განვითარების თეორიის</w:t>
            </w:r>
            <w:r w:rsidRPr="006441B5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კონტექსტში;</w:t>
            </w:r>
          </w:p>
          <w:p w:rsidR="00C90338" w:rsidRPr="006441B5" w:rsidRDefault="00D00997">
            <w:pPr>
              <w:tabs>
                <w:tab w:val="left" w:pos="459"/>
              </w:tabs>
              <w:ind w:right="33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6441B5">
              <w:rPr>
                <w:rFonts w:ascii="Sylfaen" w:eastAsia="Arial Unicode MS" w:hAnsi="Sylfaen" w:cs="Arial Unicode MS"/>
                <w:sz w:val="20"/>
                <w:szCs w:val="20"/>
              </w:rPr>
              <w:t xml:space="preserve">2.  სწორად განმარტავს </w:t>
            </w:r>
            <w:r w:rsidRPr="006441B5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ინფორმაციის გადაცემის პროცესს;</w:t>
            </w:r>
          </w:p>
          <w:p w:rsidR="00C90338" w:rsidRPr="006441B5" w:rsidRDefault="00D00997">
            <w:pPr>
              <w:tabs>
                <w:tab w:val="left" w:pos="459"/>
              </w:tabs>
              <w:ind w:right="33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6441B5">
              <w:rPr>
                <w:rFonts w:ascii="Sylfaen" w:eastAsia="Arial Unicode MS" w:hAnsi="Sylfaen" w:cs="Arial Unicode MS"/>
                <w:sz w:val="20"/>
                <w:szCs w:val="20"/>
              </w:rPr>
              <w:t xml:space="preserve">3. სწორად აღწერს და იყენებს </w:t>
            </w:r>
            <w:r w:rsidRPr="006441B5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მოსმენის პროცესის</w:t>
            </w:r>
            <w:r w:rsidR="005200B7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  <w:r w:rsidRPr="006441B5">
              <w:rPr>
                <w:rFonts w:ascii="Sylfaen" w:eastAsia="Arial Unicode MS" w:hAnsi="Sylfaen" w:cs="Arial Unicode MS"/>
                <w:b/>
                <w:sz w:val="20"/>
                <w:szCs w:val="20"/>
              </w:rPr>
              <w:lastRenderedPageBreak/>
              <w:t>სტადიებს;</w:t>
            </w:r>
          </w:p>
          <w:p w:rsidR="00C90338" w:rsidRPr="005200B7" w:rsidRDefault="005200B7" w:rsidP="005200B7">
            <w:pPr>
              <w:pStyle w:val="ListParagraph"/>
              <w:tabs>
                <w:tab w:val="left" w:pos="459"/>
              </w:tabs>
              <w:spacing w:after="120"/>
              <w:ind w:left="0" w:right="33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Arial Unicode MS" w:hAnsi="Sylfaen" w:cs="Arial Unicode MS"/>
                <w:sz w:val="20"/>
                <w:szCs w:val="20"/>
              </w:rPr>
              <w:t>4.</w:t>
            </w:r>
            <w:r w:rsidR="00D00997" w:rsidRPr="005200B7">
              <w:rPr>
                <w:rFonts w:ascii="Sylfaen" w:eastAsia="Arial Unicode MS" w:hAnsi="Sylfaen" w:cs="Arial Unicode MS"/>
                <w:sz w:val="20"/>
                <w:szCs w:val="20"/>
              </w:rPr>
              <w:t>სწორად აღწერს და იყენებს</w:t>
            </w:r>
            <w:r w:rsidR="00D00997" w:rsidRPr="005200B7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საუბრის პროცესის შემადგენელ ნაწილებს;</w:t>
            </w:r>
          </w:p>
          <w:p w:rsidR="00C90338" w:rsidRPr="006441B5" w:rsidRDefault="00D00997">
            <w:pPr>
              <w:numPr>
                <w:ilvl w:val="0"/>
                <w:numId w:val="1"/>
              </w:numPr>
              <w:tabs>
                <w:tab w:val="left" w:pos="372"/>
              </w:tabs>
              <w:ind w:left="0" w:right="33" w:firstLine="12"/>
              <w:contextualSpacing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6441B5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სწორად განმარტავს და იყენებს </w:t>
            </w:r>
            <w:r w:rsidRPr="006441B5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კითხვის </w:t>
            </w:r>
            <w:r w:rsidR="005200B7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დასმის</w:t>
            </w:r>
            <w:r w:rsidRPr="006441B5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ტექნიკას;</w:t>
            </w:r>
          </w:p>
          <w:p w:rsidR="00C90338" w:rsidRPr="006441B5" w:rsidRDefault="00D00997">
            <w:pPr>
              <w:numPr>
                <w:ilvl w:val="0"/>
                <w:numId w:val="1"/>
              </w:numPr>
              <w:tabs>
                <w:tab w:val="left" w:pos="372"/>
              </w:tabs>
              <w:ind w:left="0" w:right="33" w:firstLine="12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6441B5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საკომუნიკაციო სიტუაციის გათვალისწინებით, სწორად განსაზღვრავს საუბრის მიზანს და სწორად ირჩევს საუბრის წარმართვის </w:t>
            </w:r>
            <w:r w:rsidRPr="006441B5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სტრატეგიას</w:t>
            </w:r>
            <w:r w:rsidRPr="006441B5">
              <w:rPr>
                <w:rFonts w:ascii="Sylfaen" w:eastAsia="Merriweather" w:hAnsi="Sylfaen" w:cs="Merriweather"/>
                <w:sz w:val="20"/>
                <w:szCs w:val="20"/>
              </w:rPr>
              <w:t>;</w:t>
            </w:r>
          </w:p>
          <w:p w:rsidR="00C90338" w:rsidRPr="006441B5" w:rsidRDefault="00D00997">
            <w:pPr>
              <w:tabs>
                <w:tab w:val="left" w:pos="318"/>
                <w:tab w:val="left" w:pos="459"/>
              </w:tabs>
              <w:ind w:right="33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6441B5">
              <w:rPr>
                <w:rFonts w:ascii="Sylfaen" w:eastAsia="Arial Unicode MS" w:hAnsi="Sylfaen" w:cs="Arial Unicode MS"/>
                <w:sz w:val="20"/>
                <w:szCs w:val="20"/>
              </w:rPr>
              <w:t xml:space="preserve">7. სწორად აღწერს </w:t>
            </w:r>
            <w:r w:rsidRPr="006441B5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არავერბალური კომუნიკაციის შემადგენელ ნაწილებს;</w:t>
            </w:r>
          </w:p>
          <w:p w:rsidR="00C90338" w:rsidRPr="006441B5" w:rsidRDefault="00D00997">
            <w:pPr>
              <w:ind w:left="-18" w:right="33" w:firstLine="18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6441B5">
              <w:rPr>
                <w:rFonts w:ascii="Sylfaen" w:eastAsia="Arial Unicode MS" w:hAnsi="Sylfaen" w:cs="Arial Unicode MS"/>
                <w:sz w:val="20"/>
                <w:szCs w:val="20"/>
              </w:rPr>
              <w:t xml:space="preserve">8. სწორად განმარტავს და იყენებს </w:t>
            </w:r>
            <w:r w:rsidRPr="006441B5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არავერბალურ მანიშნებლებს </w:t>
            </w:r>
            <w:r w:rsidRPr="006441B5">
              <w:rPr>
                <w:rFonts w:ascii="Sylfaen" w:eastAsia="Arial Unicode MS" w:hAnsi="Sylfaen" w:cs="Arial Unicode MS"/>
                <w:sz w:val="20"/>
                <w:szCs w:val="20"/>
              </w:rPr>
              <w:t>მარტივ საკომუნიკაციო სიტუაციებში;</w:t>
            </w:r>
          </w:p>
          <w:p w:rsidR="00C90338" w:rsidRPr="006441B5" w:rsidRDefault="00D00997">
            <w:pPr>
              <w:ind w:left="-18" w:right="33" w:firstLine="18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6441B5">
              <w:rPr>
                <w:rFonts w:ascii="Sylfaen" w:eastAsia="Arial Unicode MS" w:hAnsi="Sylfaen" w:cs="Arial Unicode MS"/>
                <w:sz w:val="20"/>
                <w:szCs w:val="20"/>
              </w:rPr>
              <w:t xml:space="preserve">9. ვერბალური და არავერბალური კომუნიკაციისას </w:t>
            </w:r>
            <w:r w:rsidR="005200B7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სწორად </w:t>
            </w:r>
            <w:r w:rsidRPr="006441B5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იყენებს ქართულ </w:t>
            </w:r>
            <w:r w:rsidR="005200B7">
              <w:rPr>
                <w:rFonts w:ascii="Sylfaen" w:eastAsia="Arial Unicode MS" w:hAnsi="Sylfaen" w:cs="Arial Unicode MS"/>
                <w:sz w:val="20"/>
                <w:szCs w:val="20"/>
              </w:rPr>
              <w:t>სალი</w:t>
            </w:r>
            <w:r w:rsidRPr="006441B5">
              <w:rPr>
                <w:rFonts w:ascii="Sylfaen" w:eastAsia="Arial Unicode MS" w:hAnsi="Sylfaen" w:cs="Arial Unicode MS"/>
                <w:sz w:val="20"/>
                <w:szCs w:val="20"/>
              </w:rPr>
              <w:t>ტერატურო ტერმინოლოგიას</w:t>
            </w:r>
            <w:r w:rsidR="005200B7">
              <w:rPr>
                <w:rFonts w:ascii="Sylfaen" w:eastAsia="Arial Unicode MS" w:hAnsi="Sylfaen" w:cs="Arial Unicode MS"/>
                <w:sz w:val="20"/>
                <w:szCs w:val="20"/>
              </w:rPr>
              <w:t>ა და იცავს გრამატიკულ წესებს.</w:t>
            </w:r>
            <w:r w:rsidRPr="006441B5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</w:p>
          <w:p w:rsidR="00C90338" w:rsidRPr="006441B5" w:rsidRDefault="00C90338">
            <w:pPr>
              <w:tabs>
                <w:tab w:val="left" w:pos="459"/>
              </w:tabs>
              <w:spacing w:after="120"/>
              <w:ind w:right="33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5310" w:type="dxa"/>
          </w:tcPr>
          <w:p w:rsidR="00C90338" w:rsidRPr="007D6328" w:rsidRDefault="00D00997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  <w:lang w:val="en-US"/>
              </w:rPr>
            </w:pPr>
            <w:r w:rsidRPr="006441B5">
              <w:rPr>
                <w:rFonts w:ascii="Sylfaen" w:eastAsia="Arial Unicode MS" w:hAnsi="Sylfaen" w:cs="Arial Unicode MS"/>
                <w:b/>
                <w:sz w:val="20"/>
                <w:szCs w:val="20"/>
              </w:rPr>
              <w:lastRenderedPageBreak/>
              <w:t xml:space="preserve">1. მასლოუს ადამიანის  </w:t>
            </w:r>
            <w:r w:rsidR="007D6328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მოთხოვნილებ</w:t>
            </w:r>
            <w:r w:rsidRPr="006441B5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ათა პირამიდა: </w:t>
            </w:r>
            <w:r w:rsidRPr="006441B5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ფიზიოლოგიური, უსაფრთხოების,  სოციალური, პატივისცემის და თვითაქტუალიზაციის მოთხოვნილება </w:t>
            </w:r>
            <w:r w:rsidRPr="006441B5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კოლბერგის მორალურობის განვითარების თეორია: </w:t>
            </w:r>
            <w:r w:rsidRPr="006441B5">
              <w:rPr>
                <w:rFonts w:ascii="Sylfaen" w:eastAsia="Arial Unicode MS" w:hAnsi="Sylfaen" w:cs="Arial Unicode MS"/>
                <w:sz w:val="20"/>
                <w:szCs w:val="20"/>
              </w:rPr>
              <w:t>პრეკონვენციონალური, კონვენციონალური, პოსტკონვენციონალური</w:t>
            </w:r>
            <w:r w:rsidR="007D6328"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>;</w:t>
            </w:r>
          </w:p>
          <w:p w:rsidR="00C90338" w:rsidRPr="006441B5" w:rsidRDefault="00D00997">
            <w:pPr>
              <w:tabs>
                <w:tab w:val="left" w:pos="459"/>
              </w:tabs>
              <w:ind w:right="33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6441B5">
              <w:rPr>
                <w:rFonts w:ascii="Sylfaen" w:eastAsia="Arial Unicode MS" w:hAnsi="Sylfaen" w:cs="Arial Unicode MS"/>
                <w:b/>
                <w:sz w:val="20"/>
                <w:szCs w:val="20"/>
              </w:rPr>
              <w:lastRenderedPageBreak/>
              <w:t xml:space="preserve">2. ინფორმაციის გადაცემის პროცესი: </w:t>
            </w:r>
            <w:r w:rsidRPr="006441B5">
              <w:rPr>
                <w:rFonts w:ascii="Sylfaen" w:eastAsia="Arial Unicode MS" w:hAnsi="Sylfaen" w:cs="Arial Unicode MS"/>
                <w:sz w:val="20"/>
                <w:szCs w:val="20"/>
              </w:rPr>
              <w:t>ენის ფუნქცია, ეფექტური ვერბალური კომუნიკაციის ხელისშემშლელი პირობები, ვერბალური გამოხატვის ეფექტურობის გაზრდის საშუალებები</w:t>
            </w:r>
          </w:p>
          <w:p w:rsidR="00C90338" w:rsidRPr="006441B5" w:rsidRDefault="00D00997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6441B5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3. მოსმენის პროცესის სტადიები: </w:t>
            </w:r>
            <w:r w:rsidRPr="006441B5">
              <w:rPr>
                <w:rFonts w:ascii="Sylfaen" w:eastAsia="Arial Unicode MS" w:hAnsi="Sylfaen" w:cs="Arial Unicode MS"/>
                <w:sz w:val="20"/>
                <w:szCs w:val="20"/>
              </w:rPr>
              <w:t>ინფორმაციის მიღება, გაგება, დამახსოვრება, შეფასება, უკუკავშირი</w:t>
            </w:r>
          </w:p>
          <w:p w:rsidR="00C90338" w:rsidRPr="006441B5" w:rsidRDefault="00D00997">
            <w:pPr>
              <w:tabs>
                <w:tab w:val="left" w:pos="459"/>
              </w:tabs>
              <w:spacing w:after="120"/>
              <w:ind w:right="33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6441B5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4. საუბრის პროცესის შემადგენელი ნაწილები: </w:t>
            </w:r>
            <w:r w:rsidRPr="006441B5">
              <w:rPr>
                <w:rFonts w:ascii="Sylfaen" w:eastAsia="Arial Unicode MS" w:hAnsi="Sylfaen" w:cs="Arial Unicode MS"/>
                <w:sz w:val="20"/>
                <w:szCs w:val="20"/>
              </w:rPr>
              <w:t>დასაწყისი, შესავალი, ძირითადი შინაარსობრივი ნაწილი, უკუკავშირი, დასასრული</w:t>
            </w:r>
          </w:p>
          <w:p w:rsidR="00C90338" w:rsidRPr="006441B5" w:rsidRDefault="00D00997">
            <w:pPr>
              <w:ind w:right="33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6441B5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5. კითხვის დასმის ტექნიკა: </w:t>
            </w:r>
            <w:r w:rsidRPr="006441B5">
              <w:rPr>
                <w:rFonts w:ascii="Sylfaen" w:eastAsia="Arial Unicode MS" w:hAnsi="Sylfaen" w:cs="Arial Unicode MS"/>
                <w:sz w:val="20"/>
                <w:szCs w:val="20"/>
              </w:rPr>
              <w:t>ღია, დახურული, დამაზუსტებელი, ალტერნატიული</w:t>
            </w:r>
          </w:p>
          <w:p w:rsidR="00C90338" w:rsidRPr="006441B5" w:rsidRDefault="00D00997">
            <w:pPr>
              <w:tabs>
                <w:tab w:val="left" w:pos="459"/>
              </w:tabs>
              <w:spacing w:after="120"/>
              <w:ind w:right="33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6441B5">
              <w:rPr>
                <w:rFonts w:ascii="Sylfaen" w:eastAsia="Merriweather" w:hAnsi="Sylfaen" w:cs="Merriweather"/>
                <w:b/>
                <w:sz w:val="20"/>
                <w:szCs w:val="20"/>
              </w:rPr>
              <w:t>6.</w:t>
            </w:r>
            <w:r w:rsidR="005200B7">
              <w:rPr>
                <w:rFonts w:ascii="Sylfaen" w:eastAsia="Merriweather" w:hAnsi="Sylfaen" w:cs="Merriweather"/>
                <w:b/>
                <w:sz w:val="20"/>
                <w:szCs w:val="20"/>
              </w:rPr>
              <w:t xml:space="preserve"> </w:t>
            </w:r>
            <w:r w:rsidR="007D6328">
              <w:rPr>
                <w:rFonts w:ascii="Sylfaen" w:eastAsia="Arial Unicode MS" w:hAnsi="Sylfaen" w:cs="Arial Unicode MS"/>
                <w:sz w:val="20"/>
                <w:szCs w:val="20"/>
              </w:rPr>
              <w:t>პაციენტებსა</w:t>
            </w:r>
            <w:r w:rsidRPr="006441B5">
              <w:rPr>
                <w:rFonts w:ascii="Sylfaen" w:eastAsia="Merriweather" w:hAnsi="Sylfaen" w:cs="Merriweather"/>
                <w:sz w:val="20"/>
                <w:szCs w:val="20"/>
                <w:vertAlign w:val="superscript"/>
              </w:rPr>
              <w:footnoteReference w:id="1"/>
            </w:r>
            <w:r w:rsidRPr="006441B5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და მათ ოჯახებთან საურთიერთობო გზამკვლევი, პაციენტთან ურთიერთობის ტექნიკა, ემოციური პასუხები დაავადებასა და ჰოსპიტალიზაციაზე; სტრესის გამომწვევი ფაქტორები საავაფმყოფოში</w:t>
            </w:r>
            <w:r w:rsidR="007D6328">
              <w:rPr>
                <w:rFonts w:ascii="Sylfaen" w:eastAsia="Arial Unicode MS" w:hAnsi="Sylfaen" w:cs="Arial Unicode MS"/>
                <w:sz w:val="20"/>
                <w:szCs w:val="20"/>
              </w:rPr>
              <w:t>;</w:t>
            </w:r>
          </w:p>
          <w:p w:rsidR="00C90338" w:rsidRPr="006441B5" w:rsidRDefault="00D00997">
            <w:pPr>
              <w:ind w:right="33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6441B5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სტრატეგია: </w:t>
            </w:r>
            <w:r w:rsidRPr="006441B5">
              <w:rPr>
                <w:rFonts w:ascii="Sylfaen" w:eastAsia="Arial Unicode MS" w:hAnsi="Sylfaen" w:cs="Arial Unicode MS"/>
                <w:sz w:val="20"/>
                <w:szCs w:val="20"/>
              </w:rPr>
              <w:t>პოზიტიური და ნეგატიური ინფორმაციის შემცველ საკითხებზე საუბრის სტრატეგიები; კონფლიქტური სიტუაციების მართვა და მოლაპარაკების წარმოება</w:t>
            </w:r>
            <w:r w:rsidR="007D6328">
              <w:rPr>
                <w:rFonts w:ascii="Sylfaen" w:eastAsia="Arial Unicode MS" w:hAnsi="Sylfaen" w:cs="Arial Unicode MS"/>
                <w:sz w:val="20"/>
                <w:szCs w:val="20"/>
              </w:rPr>
              <w:t>;</w:t>
            </w:r>
          </w:p>
          <w:p w:rsidR="00C90338" w:rsidRPr="006441B5" w:rsidRDefault="00D00997">
            <w:pPr>
              <w:ind w:right="33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6441B5">
              <w:rPr>
                <w:rFonts w:ascii="Sylfaen" w:eastAsia="Merriweather" w:hAnsi="Sylfaen" w:cs="Merriweather"/>
                <w:sz w:val="20"/>
                <w:szCs w:val="20"/>
              </w:rPr>
              <w:t xml:space="preserve">7. </w:t>
            </w:r>
            <w:r w:rsidRPr="006441B5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არავერბალური კომუნიკაციის ფორმები</w:t>
            </w:r>
            <w:r w:rsidRPr="006441B5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გარეგნობა; ხმის ტონი და მეტყველების ტემპი; სხეულის ენა; გამომეტყველება და თვალით კონტაქტი; ჟესტები; შეხება და პიროვნული სივრცე</w:t>
            </w:r>
            <w:r w:rsidR="007D6328">
              <w:rPr>
                <w:rFonts w:ascii="Sylfaen" w:eastAsia="Arial Unicode MS" w:hAnsi="Sylfaen" w:cs="Arial Unicode MS"/>
                <w:sz w:val="20"/>
                <w:szCs w:val="20"/>
              </w:rPr>
              <w:t>;</w:t>
            </w:r>
          </w:p>
          <w:p w:rsidR="00C90338" w:rsidRPr="006441B5" w:rsidRDefault="00D00997">
            <w:pPr>
              <w:ind w:right="33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6441B5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8. მარტივი არავერბალური მანიშნებლები</w:t>
            </w:r>
            <w:r w:rsidRPr="006441B5">
              <w:rPr>
                <w:rFonts w:ascii="Sylfaen" w:eastAsia="Arial Unicode MS" w:hAnsi="Sylfaen" w:cs="Arial Unicode MS"/>
                <w:sz w:val="20"/>
                <w:szCs w:val="20"/>
              </w:rPr>
              <w:t>: ინტერესი/უინტერესობა; სიხარული/წუხილი; შიში/თავდაჯერებულობა; შეეჭვება/ ჩაფიქრება; აგრესია/მორჩილება; სიბრაზე/ნეიტრალური პოზიცია; მოწონება/დაწუნება; კმაყოფილება/უკმაყოფილობა და სხვა</w:t>
            </w:r>
            <w:r w:rsidR="007D6328">
              <w:rPr>
                <w:rFonts w:ascii="Sylfaen" w:eastAsia="Arial Unicode MS" w:hAnsi="Sylfaen" w:cs="Arial Unicode MS"/>
                <w:sz w:val="20"/>
                <w:szCs w:val="20"/>
              </w:rPr>
              <w:t>.</w:t>
            </w:r>
          </w:p>
          <w:p w:rsidR="00C90338" w:rsidRPr="006441B5" w:rsidRDefault="00C90338">
            <w:pPr>
              <w:ind w:right="33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2095" w:type="dxa"/>
            <w:vAlign w:val="center"/>
          </w:tcPr>
          <w:p w:rsidR="005200B7" w:rsidRDefault="005200B7">
            <w:pPr>
              <w:ind w:left="176"/>
              <w:jc w:val="center"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  <w:p w:rsidR="005200B7" w:rsidRDefault="005200B7">
            <w:pPr>
              <w:ind w:left="176"/>
              <w:jc w:val="center"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  <w:p w:rsidR="005200B7" w:rsidRDefault="005200B7">
            <w:pPr>
              <w:ind w:left="176"/>
              <w:jc w:val="center"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  <w:p w:rsidR="005200B7" w:rsidRDefault="005200B7">
            <w:pPr>
              <w:ind w:left="176"/>
              <w:jc w:val="center"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  <w:p w:rsidR="005200B7" w:rsidRDefault="005200B7">
            <w:pPr>
              <w:ind w:left="176"/>
              <w:jc w:val="center"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  <w:p w:rsidR="005200B7" w:rsidRDefault="005200B7">
            <w:pPr>
              <w:ind w:left="176"/>
              <w:jc w:val="center"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  <w:p w:rsidR="005200B7" w:rsidRDefault="005200B7">
            <w:pPr>
              <w:ind w:left="176"/>
              <w:jc w:val="center"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  <w:p w:rsidR="005200B7" w:rsidRDefault="005200B7">
            <w:pPr>
              <w:ind w:left="176"/>
              <w:jc w:val="center"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  <w:p w:rsidR="005200B7" w:rsidRDefault="005200B7">
            <w:pPr>
              <w:ind w:left="176"/>
              <w:jc w:val="center"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  <w:p w:rsidR="00C90338" w:rsidRPr="006441B5" w:rsidRDefault="00D00997">
            <w:pPr>
              <w:ind w:left="176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6441B5">
              <w:rPr>
                <w:rFonts w:ascii="Sylfaen" w:eastAsia="Arial Unicode MS" w:hAnsi="Sylfaen" w:cs="Arial Unicode MS"/>
                <w:sz w:val="20"/>
                <w:szCs w:val="20"/>
              </w:rPr>
              <w:t>პრაქტიკული დავალება დაკვირვებით</w:t>
            </w:r>
          </w:p>
          <w:p w:rsidR="00C90338" w:rsidRPr="006441B5" w:rsidRDefault="00C90338">
            <w:pPr>
              <w:spacing w:after="200"/>
              <w:ind w:left="176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C90338" w:rsidRPr="006441B5" w:rsidRDefault="00C90338">
            <w:pPr>
              <w:jc w:val="both"/>
              <w:rPr>
                <w:rFonts w:ascii="Sylfaen" w:eastAsia="Merriweather" w:hAnsi="Sylfaen" w:cs="Merriweather"/>
                <w:sz w:val="20"/>
                <w:szCs w:val="20"/>
                <w:highlight w:val="yellow"/>
              </w:rPr>
            </w:pPr>
          </w:p>
        </w:tc>
      </w:tr>
      <w:tr w:rsidR="00C90338" w:rsidRPr="006441B5" w:rsidTr="00FD1951">
        <w:trPr>
          <w:trHeight w:val="1040"/>
          <w:jc w:val="center"/>
        </w:trPr>
        <w:tc>
          <w:tcPr>
            <w:tcW w:w="2178" w:type="dxa"/>
            <w:shd w:val="clear" w:color="auto" w:fill="auto"/>
          </w:tcPr>
          <w:p w:rsidR="00C90338" w:rsidRPr="006441B5" w:rsidRDefault="00D00997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6441B5">
              <w:rPr>
                <w:rFonts w:ascii="Sylfaen" w:eastAsia="Arial Unicode MS" w:hAnsi="Sylfaen" w:cs="Arial Unicode MS"/>
                <w:sz w:val="20"/>
                <w:szCs w:val="20"/>
              </w:rPr>
              <w:lastRenderedPageBreak/>
              <w:t xml:space="preserve">3. წერილობითი კომუნიკაცია </w:t>
            </w:r>
          </w:p>
        </w:tc>
        <w:tc>
          <w:tcPr>
            <w:tcW w:w="5310" w:type="dxa"/>
            <w:tcBorders>
              <w:bottom w:val="single" w:sz="4" w:space="0" w:color="000000"/>
            </w:tcBorders>
            <w:shd w:val="clear" w:color="auto" w:fill="auto"/>
          </w:tcPr>
          <w:p w:rsidR="00C90338" w:rsidRPr="006441B5" w:rsidRDefault="00D00997" w:rsidP="005200B7">
            <w:pPr>
              <w:numPr>
                <w:ilvl w:val="0"/>
                <w:numId w:val="3"/>
              </w:numPr>
              <w:tabs>
                <w:tab w:val="left" w:pos="275"/>
              </w:tabs>
              <w:ind w:left="-18" w:right="33" w:firstLine="18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6441B5">
              <w:rPr>
                <w:rFonts w:ascii="Sylfaen" w:eastAsia="Arial Unicode MS" w:hAnsi="Sylfaen" w:cs="Arial Unicode MS"/>
                <w:sz w:val="20"/>
                <w:szCs w:val="20"/>
              </w:rPr>
              <w:t>სწორად განმარტავს ზეპირი, წერილობითი და ელ-საშუალებებით კომუნიკაციის შესაძლებლობებსა და შეზღუდვებს;</w:t>
            </w:r>
          </w:p>
          <w:p w:rsidR="00C90338" w:rsidRPr="006441B5" w:rsidRDefault="00D00997" w:rsidP="005200B7">
            <w:pPr>
              <w:numPr>
                <w:ilvl w:val="0"/>
                <w:numId w:val="3"/>
              </w:numPr>
              <w:tabs>
                <w:tab w:val="left" w:pos="275"/>
              </w:tabs>
              <w:ind w:left="-18" w:right="33" w:firstLine="18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6441B5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სწორად განმარტავს და იყენებს წერის პროცესის </w:t>
            </w:r>
            <w:r w:rsidRPr="006441B5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ეტაპებს;</w:t>
            </w:r>
          </w:p>
          <w:p w:rsidR="00C90338" w:rsidRPr="006441B5" w:rsidRDefault="00D00997" w:rsidP="005200B7">
            <w:pPr>
              <w:numPr>
                <w:ilvl w:val="0"/>
                <w:numId w:val="3"/>
              </w:numPr>
              <w:tabs>
                <w:tab w:val="left" w:pos="275"/>
              </w:tabs>
              <w:ind w:left="-18" w:right="33" w:firstLine="18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6441B5">
              <w:rPr>
                <w:rFonts w:ascii="Sylfaen" w:eastAsia="Arial Unicode MS" w:hAnsi="Sylfaen" w:cs="Arial Unicode MS"/>
                <w:sz w:val="20"/>
                <w:szCs w:val="20"/>
              </w:rPr>
              <w:t>სწორად განმარტავს</w:t>
            </w:r>
            <w:r w:rsidR="00786DE4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6441B5">
              <w:rPr>
                <w:rFonts w:ascii="Sylfaen" w:eastAsia="Arial Unicode MS" w:hAnsi="Sylfaen" w:cs="Arial Unicode MS"/>
                <w:sz w:val="20"/>
                <w:szCs w:val="20"/>
              </w:rPr>
              <w:t>და იყენებს</w:t>
            </w:r>
            <w:r w:rsidR="00786DE4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6441B5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წერის პროცესის ანალიზის კომპონენტებს;</w:t>
            </w:r>
          </w:p>
          <w:p w:rsidR="00C90338" w:rsidRPr="006441B5" w:rsidRDefault="00D00997" w:rsidP="005200B7">
            <w:pPr>
              <w:numPr>
                <w:ilvl w:val="0"/>
                <w:numId w:val="3"/>
              </w:numPr>
              <w:tabs>
                <w:tab w:val="left" w:pos="275"/>
              </w:tabs>
              <w:ind w:left="-18" w:right="33" w:firstLine="18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6441B5">
              <w:rPr>
                <w:rFonts w:ascii="Sylfaen" w:eastAsia="Arial Unicode MS" w:hAnsi="Sylfaen" w:cs="Arial Unicode MS"/>
                <w:sz w:val="20"/>
                <w:szCs w:val="20"/>
              </w:rPr>
              <w:t>სწორად განმარტავს და იყენებს</w:t>
            </w:r>
            <w:r w:rsidR="00786DE4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6441B5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წერისათვის მოსამზადებელ ეტაპს </w:t>
            </w:r>
            <w:r w:rsidRPr="006441B5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- იდეების გენერირების მეთოდებს;</w:t>
            </w:r>
          </w:p>
          <w:p w:rsidR="00C90338" w:rsidRPr="006441B5" w:rsidRDefault="00D00997" w:rsidP="005200B7">
            <w:pPr>
              <w:numPr>
                <w:ilvl w:val="0"/>
                <w:numId w:val="3"/>
              </w:numPr>
              <w:shd w:val="clear" w:color="auto" w:fill="FFFFFF"/>
              <w:tabs>
                <w:tab w:val="left" w:pos="275"/>
              </w:tabs>
              <w:ind w:left="-18" w:firstLine="18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6441B5">
              <w:rPr>
                <w:rFonts w:ascii="Sylfaen" w:eastAsia="Arial Unicode MS" w:hAnsi="Sylfaen" w:cs="Arial Unicode MS"/>
                <w:sz w:val="20"/>
                <w:szCs w:val="20"/>
              </w:rPr>
              <w:t>წერილობითი ფორმით სწორად გადმოსცემს წაკითხული</w:t>
            </w:r>
            <w:r w:rsidR="005200B7">
              <w:rPr>
                <w:rFonts w:ascii="Sylfaen" w:eastAsia="Arial Unicode MS" w:hAnsi="Sylfaen" w:cs="Arial Unicode MS"/>
                <w:sz w:val="20"/>
                <w:szCs w:val="20"/>
              </w:rPr>
              <w:t xml:space="preserve">, </w:t>
            </w:r>
            <w:r w:rsidRPr="006441B5">
              <w:rPr>
                <w:rFonts w:ascii="Sylfaen" w:eastAsia="Arial Unicode MS" w:hAnsi="Sylfaen" w:cs="Arial Unicode MS"/>
                <w:sz w:val="20"/>
                <w:szCs w:val="20"/>
              </w:rPr>
              <w:t>მოსმენილი ინფორმაციის შინაარსს;</w:t>
            </w:r>
          </w:p>
          <w:p w:rsidR="00C90338" w:rsidRPr="006441B5" w:rsidRDefault="005200B7" w:rsidP="005200B7">
            <w:pPr>
              <w:numPr>
                <w:ilvl w:val="0"/>
                <w:numId w:val="3"/>
              </w:numPr>
              <w:tabs>
                <w:tab w:val="left" w:pos="275"/>
              </w:tabs>
              <w:ind w:left="-18" w:right="33" w:firstLine="18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Arial Unicode MS" w:hAnsi="Sylfaen" w:cs="Arial Unicode MS"/>
                <w:sz w:val="20"/>
                <w:szCs w:val="20"/>
              </w:rPr>
              <w:t>დავალების შესაბამისად</w:t>
            </w:r>
            <w:r w:rsidR="00D00997" w:rsidRPr="006441B5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იყენებს წერილობითი დოკუმენტის მომზადებისას </w:t>
            </w:r>
            <w:r w:rsidR="00D00997" w:rsidRPr="006441B5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სახელმძღვანელო წესებს;</w:t>
            </w:r>
          </w:p>
          <w:p w:rsidR="00C90338" w:rsidRPr="006441B5" w:rsidRDefault="00D00997">
            <w:pPr>
              <w:numPr>
                <w:ilvl w:val="0"/>
                <w:numId w:val="3"/>
              </w:numPr>
              <w:shd w:val="clear" w:color="auto" w:fill="FFFFFF"/>
              <w:tabs>
                <w:tab w:val="left" w:pos="237"/>
              </w:tabs>
              <w:spacing w:after="200"/>
              <w:ind w:left="-18" w:right="33" w:firstLine="18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6441B5">
              <w:rPr>
                <w:rFonts w:ascii="Sylfaen" w:eastAsia="Arial Unicode MS" w:hAnsi="Sylfaen" w:cs="Arial Unicode MS"/>
                <w:sz w:val="20"/>
                <w:szCs w:val="20"/>
              </w:rPr>
              <w:t>წერილობით დოკუმენტში იცავს ძირითად ლექსიკას, სტილსა და პრაქტიკულ გრამატიკას.</w:t>
            </w:r>
          </w:p>
        </w:tc>
        <w:tc>
          <w:tcPr>
            <w:tcW w:w="5310" w:type="dxa"/>
          </w:tcPr>
          <w:p w:rsidR="00C90338" w:rsidRPr="007D6328" w:rsidRDefault="00D00997" w:rsidP="007D6328">
            <w:pPr>
              <w:pStyle w:val="ListParagraph"/>
              <w:numPr>
                <w:ilvl w:val="0"/>
                <w:numId w:val="8"/>
              </w:numPr>
              <w:ind w:right="33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7D6328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წერის პროცესის ეტაპები: </w:t>
            </w:r>
            <w:r w:rsidRPr="007D6328">
              <w:rPr>
                <w:rFonts w:ascii="Sylfaen" w:eastAsia="Arial Unicode MS" w:hAnsi="Sylfaen" w:cs="Arial Unicode MS"/>
                <w:sz w:val="20"/>
                <w:szCs w:val="20"/>
              </w:rPr>
              <w:t>წერის პროცესის ანალიზი, დაგეგმვა, მონახაზი, გადასინჯვა</w:t>
            </w:r>
          </w:p>
          <w:p w:rsidR="00C90338" w:rsidRPr="007D6328" w:rsidRDefault="00D00997" w:rsidP="007D6328">
            <w:pPr>
              <w:pStyle w:val="ListParagraph"/>
              <w:numPr>
                <w:ilvl w:val="0"/>
                <w:numId w:val="8"/>
              </w:numPr>
              <w:tabs>
                <w:tab w:val="left" w:pos="459"/>
              </w:tabs>
              <w:ind w:right="33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7D6328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წერის პროცესის ანალიზის კომპონენტები: </w:t>
            </w:r>
            <w:r w:rsidRPr="007D6328">
              <w:rPr>
                <w:rFonts w:ascii="Sylfaen" w:eastAsia="Arial Unicode MS" w:hAnsi="Sylfaen" w:cs="Arial Unicode MS"/>
                <w:sz w:val="20"/>
                <w:szCs w:val="20"/>
              </w:rPr>
              <w:t>თემა, მკითხველი, მიზანი, კვლევა</w:t>
            </w:r>
          </w:p>
          <w:p w:rsidR="00A54F5A" w:rsidRPr="00A54F5A" w:rsidRDefault="00D00997" w:rsidP="00A54F5A">
            <w:pPr>
              <w:pStyle w:val="ListParagraph"/>
              <w:numPr>
                <w:ilvl w:val="0"/>
                <w:numId w:val="8"/>
              </w:numPr>
              <w:tabs>
                <w:tab w:val="left" w:pos="459"/>
              </w:tabs>
              <w:ind w:right="33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7D6328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იდეების გენერირების მეთოდები: </w:t>
            </w:r>
            <w:r w:rsidRPr="007D6328">
              <w:rPr>
                <w:rFonts w:ascii="Sylfaen" w:eastAsia="Arial Unicode MS" w:hAnsi="Sylfaen" w:cs="Arial Unicode MS"/>
                <w:sz w:val="20"/>
                <w:szCs w:val="20"/>
              </w:rPr>
              <w:t>დღიური, გარშემომყოფებზე დაკვირვება, თავისუფალი წერა, გონებრივი იერიში, დაჯგუფება, კითხვები.</w:t>
            </w:r>
          </w:p>
          <w:p w:rsidR="00C90338" w:rsidRPr="00A54F5A" w:rsidRDefault="00D00997" w:rsidP="00A54F5A">
            <w:pPr>
              <w:pStyle w:val="ListParagraph"/>
              <w:numPr>
                <w:ilvl w:val="0"/>
                <w:numId w:val="8"/>
              </w:numPr>
              <w:tabs>
                <w:tab w:val="left" w:pos="459"/>
              </w:tabs>
              <w:ind w:right="33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54F5A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დამსაქმებელთან ურთიერთობისას </w:t>
            </w:r>
            <w:r w:rsidR="007D6328" w:rsidRPr="00A54F5A">
              <w:rPr>
                <w:rFonts w:ascii="Sylfaen" w:eastAsia="Arial Unicode MS" w:hAnsi="Sylfaen" w:cs="Arial Unicode MS"/>
                <w:sz w:val="20"/>
                <w:szCs w:val="20"/>
              </w:rPr>
              <w:t>გამოსაყენებელი</w:t>
            </w:r>
            <w:r w:rsidRPr="00A54F5A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დოკუმენტების (განცხადება; რეზიუმე; თანმხლები/სამოტივაციო</w:t>
            </w:r>
            <w:r w:rsidR="007D6328" w:rsidRPr="00A54F5A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A54F5A">
              <w:rPr>
                <w:rFonts w:ascii="Sylfaen" w:eastAsia="Arial Unicode MS" w:hAnsi="Sylfaen" w:cs="Arial Unicode MS"/>
                <w:sz w:val="20"/>
                <w:szCs w:val="20"/>
              </w:rPr>
              <w:t>წერილები; ანგარიში გაწეული საქმიანობის შესახებ) შედგენა</w:t>
            </w:r>
            <w:r w:rsidR="007D6328" w:rsidRPr="00A54F5A">
              <w:rPr>
                <w:rFonts w:ascii="Sylfaen" w:eastAsia="Arial Unicode MS" w:hAnsi="Sylfaen" w:cs="Arial Unicode MS"/>
                <w:sz w:val="20"/>
                <w:szCs w:val="20"/>
              </w:rPr>
              <w:t>;</w:t>
            </w:r>
            <w:r w:rsidRPr="00A54F5A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</w:p>
          <w:p w:rsidR="00C90338" w:rsidRPr="007D6328" w:rsidRDefault="00D00997" w:rsidP="007D6328">
            <w:pPr>
              <w:pStyle w:val="ListParagraph"/>
              <w:numPr>
                <w:ilvl w:val="0"/>
                <w:numId w:val="8"/>
              </w:numPr>
              <w:ind w:right="33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7D6328">
              <w:rPr>
                <w:rFonts w:ascii="Sylfaen" w:eastAsia="Arial Unicode MS" w:hAnsi="Sylfaen" w:cs="Arial Unicode MS"/>
                <w:sz w:val="20"/>
                <w:szCs w:val="20"/>
              </w:rPr>
              <w:t>დამკვეთთან/კლიენტთან ელ</w:t>
            </w:r>
            <w:r w:rsidR="007D6328">
              <w:rPr>
                <w:rFonts w:ascii="Sylfaen" w:eastAsia="Arial Unicode MS" w:hAnsi="Sylfaen" w:cs="Arial Unicode MS"/>
                <w:sz w:val="20"/>
                <w:szCs w:val="20"/>
              </w:rPr>
              <w:t>ექტრო</w:t>
            </w:r>
            <w:r w:rsidRPr="007D6328">
              <w:rPr>
                <w:rFonts w:ascii="Sylfaen" w:eastAsia="Arial Unicode MS" w:hAnsi="Sylfaen" w:cs="Arial Unicode MS"/>
                <w:sz w:val="20"/>
                <w:szCs w:val="20"/>
              </w:rPr>
              <w:t>საშუალებებით კომუნიკაციისას გასათვალისწინებელი ფაქტორები</w:t>
            </w:r>
            <w:r w:rsidR="007D6328">
              <w:rPr>
                <w:rFonts w:ascii="Sylfaen" w:eastAsia="Arial Unicode MS" w:hAnsi="Sylfaen" w:cs="Arial Unicode MS"/>
                <w:sz w:val="20"/>
                <w:szCs w:val="20"/>
              </w:rPr>
              <w:t>;</w:t>
            </w:r>
          </w:p>
          <w:p w:rsidR="00C90338" w:rsidRPr="007D6328" w:rsidRDefault="00D00997" w:rsidP="007D6328">
            <w:pPr>
              <w:pStyle w:val="ListParagraph"/>
              <w:numPr>
                <w:ilvl w:val="0"/>
                <w:numId w:val="8"/>
              </w:numPr>
              <w:tabs>
                <w:tab w:val="left" w:pos="459"/>
              </w:tabs>
              <w:ind w:right="33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7D6328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სახელმძღვანელო წესები: </w:t>
            </w:r>
            <w:r w:rsidRPr="007D6328">
              <w:rPr>
                <w:rFonts w:ascii="Sylfaen" w:eastAsia="Arial Unicode MS" w:hAnsi="Sylfaen" w:cs="Arial Unicode MS"/>
                <w:sz w:val="20"/>
                <w:szCs w:val="20"/>
              </w:rPr>
              <w:t>აბზაცი, პუნქტუაცია.</w:t>
            </w:r>
          </w:p>
        </w:tc>
        <w:tc>
          <w:tcPr>
            <w:tcW w:w="2095" w:type="dxa"/>
            <w:vMerge w:val="restart"/>
            <w:vAlign w:val="center"/>
          </w:tcPr>
          <w:p w:rsidR="00C90338" w:rsidRPr="006441B5" w:rsidRDefault="00D00997">
            <w:pPr>
              <w:ind w:left="176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6441B5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პრაქტიკული დავალება </w:t>
            </w:r>
          </w:p>
          <w:p w:rsidR="00C90338" w:rsidRPr="006441B5" w:rsidRDefault="00C90338">
            <w:pPr>
              <w:spacing w:after="200"/>
              <w:ind w:left="176"/>
              <w:jc w:val="both"/>
              <w:rPr>
                <w:rFonts w:ascii="Sylfaen" w:eastAsia="Merriweather" w:hAnsi="Sylfaen" w:cs="Merriweather"/>
                <w:sz w:val="20"/>
                <w:szCs w:val="20"/>
                <w:highlight w:val="yellow"/>
              </w:rPr>
            </w:pPr>
            <w:bookmarkStart w:id="1" w:name="_gjdgxs" w:colFirst="0" w:colLast="0"/>
            <w:bookmarkEnd w:id="1"/>
          </w:p>
        </w:tc>
      </w:tr>
      <w:tr w:rsidR="00C90338" w:rsidRPr="006441B5" w:rsidTr="00FD1951">
        <w:trPr>
          <w:trHeight w:val="1040"/>
          <w:jc w:val="center"/>
        </w:trPr>
        <w:tc>
          <w:tcPr>
            <w:tcW w:w="2178" w:type="dxa"/>
            <w:shd w:val="clear" w:color="auto" w:fill="auto"/>
          </w:tcPr>
          <w:p w:rsidR="00C90338" w:rsidRPr="006441B5" w:rsidRDefault="00D00997" w:rsidP="001E406C">
            <w:pPr>
              <w:spacing w:after="200" w:line="276" w:lineRule="auto"/>
              <w:jc w:val="both"/>
              <w:rPr>
                <w:rFonts w:ascii="Sylfaen" w:eastAsia="Merriweather" w:hAnsi="Sylfaen" w:cs="Merriweather"/>
                <w:sz w:val="20"/>
                <w:szCs w:val="20"/>
                <w:highlight w:val="white"/>
              </w:rPr>
            </w:pPr>
            <w:r w:rsidRPr="006441B5">
              <w:rPr>
                <w:rFonts w:ascii="Sylfaen" w:eastAsia="Merriweather" w:hAnsi="Sylfaen" w:cs="Merriweather"/>
                <w:sz w:val="20"/>
                <w:szCs w:val="20"/>
              </w:rPr>
              <w:t xml:space="preserve">4. </w:t>
            </w:r>
            <w:r w:rsidRPr="006441B5">
              <w:rPr>
                <w:rFonts w:ascii="Sylfaen" w:eastAsia="Arial Unicode MS" w:hAnsi="Sylfaen" w:cs="Arial Unicode MS"/>
                <w:sz w:val="20"/>
                <w:szCs w:val="20"/>
                <w:highlight w:val="white"/>
              </w:rPr>
              <w:t xml:space="preserve">პრეზენტაციის უნარების </w:t>
            </w:r>
            <w:r w:rsidR="001E406C">
              <w:rPr>
                <w:rFonts w:ascii="Sylfaen" w:eastAsia="Arial Unicode MS" w:hAnsi="Sylfaen" w:cs="Arial Unicode MS"/>
                <w:sz w:val="20"/>
                <w:szCs w:val="20"/>
                <w:highlight w:val="white"/>
              </w:rPr>
              <w:t>დემოსტრირება</w:t>
            </w:r>
          </w:p>
        </w:tc>
        <w:tc>
          <w:tcPr>
            <w:tcW w:w="5310" w:type="dxa"/>
            <w:tcBorders>
              <w:bottom w:val="single" w:sz="4" w:space="0" w:color="000000"/>
            </w:tcBorders>
            <w:shd w:val="clear" w:color="auto" w:fill="auto"/>
          </w:tcPr>
          <w:p w:rsidR="00C90338" w:rsidRPr="006441B5" w:rsidRDefault="00D00997">
            <w:pPr>
              <w:ind w:right="33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6441B5">
              <w:rPr>
                <w:rFonts w:ascii="Sylfaen" w:eastAsia="Arial Unicode MS" w:hAnsi="Sylfaen" w:cs="Arial Unicode MS"/>
                <w:sz w:val="20"/>
                <w:szCs w:val="20"/>
              </w:rPr>
              <w:t>1. სწორად აღწერს ჯგუფში მუშაობის, სამუშაოების შესრულებისა და თანამშრომლობის პროცესსა და მნიშვნელობას;</w:t>
            </w:r>
          </w:p>
          <w:p w:rsidR="00C90338" w:rsidRPr="006441B5" w:rsidRDefault="00D00997">
            <w:pPr>
              <w:spacing w:after="200"/>
              <w:ind w:right="33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6441B5">
              <w:rPr>
                <w:rFonts w:ascii="Sylfaen" w:eastAsia="Arial Unicode MS" w:hAnsi="Sylfaen" w:cs="Arial Unicode MS"/>
                <w:sz w:val="20"/>
                <w:szCs w:val="20"/>
              </w:rPr>
              <w:t>2. სწორად განსაზღვრავს საკუთარ წვლილს საერთო სამუშაოს შე</w:t>
            </w:r>
            <w:r w:rsidR="001E406C">
              <w:rPr>
                <w:rFonts w:ascii="Sylfaen" w:eastAsia="Arial Unicode MS" w:hAnsi="Sylfaen" w:cs="Arial Unicode MS"/>
                <w:sz w:val="20"/>
                <w:szCs w:val="20"/>
              </w:rPr>
              <w:t>ს</w:t>
            </w:r>
            <w:r w:rsidRPr="006441B5">
              <w:rPr>
                <w:rFonts w:ascii="Sylfaen" w:eastAsia="Arial Unicode MS" w:hAnsi="Sylfaen" w:cs="Arial Unicode MS"/>
                <w:sz w:val="20"/>
                <w:szCs w:val="20"/>
              </w:rPr>
              <w:t>რულებაში;</w:t>
            </w:r>
          </w:p>
          <w:p w:rsidR="00C90338" w:rsidRPr="006441B5" w:rsidRDefault="00D00997">
            <w:pPr>
              <w:tabs>
                <w:tab w:val="left" w:pos="318"/>
              </w:tabs>
              <w:ind w:right="33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6441B5">
              <w:rPr>
                <w:rFonts w:ascii="Sylfaen" w:eastAsia="Arial Unicode MS" w:hAnsi="Sylfaen" w:cs="Arial Unicode MS"/>
                <w:sz w:val="20"/>
                <w:szCs w:val="20"/>
              </w:rPr>
              <w:t xml:space="preserve">3. სწორად შეარჩევს ჯგუფის წევრებთან წარმატებული თანამშრომლობის </w:t>
            </w:r>
            <w:r w:rsidRPr="006441B5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სტრატეგიას/აქტივობებს;</w:t>
            </w:r>
          </w:p>
          <w:p w:rsidR="00C90338" w:rsidRPr="006441B5" w:rsidRDefault="00D00997">
            <w:pPr>
              <w:tabs>
                <w:tab w:val="left" w:pos="252"/>
              </w:tabs>
              <w:ind w:left="-18" w:right="33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6441B5">
              <w:rPr>
                <w:rFonts w:ascii="Sylfaen" w:eastAsia="Arial Unicode MS" w:hAnsi="Sylfaen" w:cs="Arial Unicode MS"/>
                <w:sz w:val="20"/>
                <w:szCs w:val="20"/>
              </w:rPr>
              <w:t xml:space="preserve">4. სწორად განმარტავს პრეზენტაციის არსს, </w:t>
            </w:r>
            <w:r w:rsidR="001E406C">
              <w:rPr>
                <w:rFonts w:ascii="Sylfaen" w:eastAsia="Arial Unicode MS" w:hAnsi="Sylfaen" w:cs="Arial Unicode MS"/>
                <w:sz w:val="20"/>
                <w:szCs w:val="20"/>
              </w:rPr>
              <w:t>ზოგად</w:t>
            </w:r>
            <w:r w:rsidRPr="006441B5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მიზნებსა და ფუნქციებს;</w:t>
            </w:r>
          </w:p>
          <w:p w:rsidR="00C90338" w:rsidRPr="006441B5" w:rsidRDefault="00D00997">
            <w:pPr>
              <w:tabs>
                <w:tab w:val="left" w:pos="252"/>
              </w:tabs>
              <w:ind w:left="-18" w:right="33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6441B5">
              <w:rPr>
                <w:rFonts w:ascii="Sylfaen" w:eastAsia="Arial Unicode MS" w:hAnsi="Sylfaen" w:cs="Arial Unicode MS"/>
                <w:sz w:val="20"/>
                <w:szCs w:val="20"/>
              </w:rPr>
              <w:t xml:space="preserve">5. დავალების შესაბამისად და ეტაპების დაცვით წარადგენს </w:t>
            </w:r>
            <w:r w:rsidR="001E406C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მომზადებულ </w:t>
            </w:r>
            <w:r w:rsidRPr="006441B5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პრეზენტაციას;</w:t>
            </w:r>
          </w:p>
          <w:p w:rsidR="00C90338" w:rsidRPr="006441B5" w:rsidRDefault="00D00997">
            <w:pPr>
              <w:tabs>
                <w:tab w:val="left" w:pos="237"/>
              </w:tabs>
              <w:ind w:left="-18" w:right="33" w:firstLine="18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1E406C">
              <w:rPr>
                <w:rFonts w:ascii="Sylfaen" w:eastAsia="Merriweather" w:hAnsi="Sylfaen" w:cs="Merriweather"/>
                <w:sz w:val="20"/>
                <w:szCs w:val="20"/>
              </w:rPr>
              <w:t>6.</w:t>
            </w:r>
            <w:r w:rsidRPr="006441B5">
              <w:rPr>
                <w:rFonts w:ascii="Sylfaen" w:eastAsia="Merriweather" w:hAnsi="Sylfaen" w:cs="Merriweather"/>
                <w:b/>
                <w:sz w:val="20"/>
                <w:szCs w:val="20"/>
              </w:rPr>
              <w:t xml:space="preserve"> </w:t>
            </w:r>
            <w:r w:rsidRPr="006441B5">
              <w:rPr>
                <w:rFonts w:ascii="Sylfaen" w:eastAsia="Arial Unicode MS" w:hAnsi="Sylfaen" w:cs="Arial Unicode MS"/>
                <w:sz w:val="20"/>
                <w:szCs w:val="20"/>
              </w:rPr>
              <w:t>სწორად იყენებს</w:t>
            </w:r>
            <w:r w:rsidRPr="006441B5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ეფექტური პრეზენტაციის ტექნიკებს;</w:t>
            </w:r>
          </w:p>
          <w:p w:rsidR="00C90338" w:rsidRPr="006441B5" w:rsidRDefault="00D00997">
            <w:pPr>
              <w:tabs>
                <w:tab w:val="left" w:pos="237"/>
              </w:tabs>
              <w:ind w:left="-18" w:right="33" w:firstLine="18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1E406C">
              <w:rPr>
                <w:rFonts w:ascii="Sylfaen" w:eastAsia="Merriweather" w:hAnsi="Sylfaen" w:cs="Merriweather"/>
                <w:sz w:val="20"/>
                <w:szCs w:val="20"/>
              </w:rPr>
              <w:t>7.</w:t>
            </w:r>
            <w:r w:rsidRPr="006441B5">
              <w:rPr>
                <w:rFonts w:ascii="Sylfaen" w:eastAsia="Merriweather" w:hAnsi="Sylfaen" w:cs="Merriweather"/>
                <w:b/>
                <w:sz w:val="20"/>
                <w:szCs w:val="20"/>
              </w:rPr>
              <w:t xml:space="preserve"> </w:t>
            </w:r>
            <w:r w:rsidRPr="006441B5">
              <w:rPr>
                <w:rFonts w:ascii="Sylfaen" w:eastAsia="Arial Unicode MS" w:hAnsi="Sylfaen" w:cs="Arial Unicode MS"/>
                <w:sz w:val="20"/>
                <w:szCs w:val="20"/>
              </w:rPr>
              <w:t>პრეზენტაციის წარდგენისას სწორად იყენებს ძირითად ლექსიკას, სტილსა და პრაქტიკულ გრამატიკას.</w:t>
            </w:r>
          </w:p>
          <w:p w:rsidR="00C90338" w:rsidRPr="006441B5" w:rsidRDefault="00C90338">
            <w:pPr>
              <w:tabs>
                <w:tab w:val="left" w:pos="318"/>
              </w:tabs>
              <w:ind w:left="459" w:right="33" w:hanging="459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C90338" w:rsidRPr="006441B5" w:rsidRDefault="00C90338">
            <w:pPr>
              <w:tabs>
                <w:tab w:val="left" w:pos="318"/>
              </w:tabs>
              <w:ind w:left="459" w:right="33" w:hanging="459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C90338" w:rsidRPr="006441B5" w:rsidRDefault="00C90338">
            <w:pPr>
              <w:tabs>
                <w:tab w:val="left" w:pos="318"/>
              </w:tabs>
              <w:ind w:left="459" w:right="33" w:hanging="459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C90338" w:rsidRPr="006441B5" w:rsidRDefault="00C90338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C90338" w:rsidRPr="006441B5" w:rsidRDefault="00C90338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5310" w:type="dxa"/>
          </w:tcPr>
          <w:p w:rsidR="00C90338" w:rsidRPr="006441B5" w:rsidRDefault="00D00997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6441B5">
              <w:rPr>
                <w:rFonts w:ascii="Sylfaen" w:eastAsia="Arial Unicode MS" w:hAnsi="Sylfaen" w:cs="Arial Unicode MS"/>
                <w:sz w:val="20"/>
                <w:szCs w:val="20"/>
              </w:rPr>
              <w:lastRenderedPageBreak/>
              <w:t xml:space="preserve">1. ინდივიდუალური და ჯგუფური სამუშაო: არსი, სტრუქტურა,  უპირატესობები და შეზღუდვები </w:t>
            </w:r>
          </w:p>
          <w:p w:rsidR="00C90338" w:rsidRPr="006441B5" w:rsidRDefault="00D00997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6441B5">
              <w:rPr>
                <w:rFonts w:ascii="Sylfaen" w:eastAsia="Arial Unicode MS" w:hAnsi="Sylfaen" w:cs="Arial Unicode MS"/>
                <w:sz w:val="20"/>
                <w:szCs w:val="20"/>
              </w:rPr>
              <w:t xml:space="preserve">2.თვითშეფასების არსი და მნიშვნელობა სამოქმედო მიზნების დასახვისათვის </w:t>
            </w:r>
          </w:p>
          <w:p w:rsidR="00C90338" w:rsidRPr="006441B5" w:rsidRDefault="00D00997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6441B5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3.</w:t>
            </w:r>
            <w:r w:rsidR="001E406C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  <w:r w:rsidRPr="006441B5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სტრატეგია/აქტივობები: </w:t>
            </w:r>
            <w:r w:rsidRPr="006441B5">
              <w:rPr>
                <w:rFonts w:ascii="Sylfaen" w:eastAsia="Arial Unicode MS" w:hAnsi="Sylfaen" w:cs="Arial Unicode MS"/>
                <w:sz w:val="20"/>
                <w:szCs w:val="20"/>
              </w:rPr>
              <w:t>მიზნების დასახვა, სამუშაოს დანაწილება, გადაწყვეტილების მიღება და პრობლემის გადაჭრა</w:t>
            </w:r>
          </w:p>
          <w:p w:rsidR="00C90338" w:rsidRPr="006441B5" w:rsidRDefault="00D00997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6441B5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5.</w:t>
            </w:r>
            <w:r w:rsidR="001E406C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  <w:r w:rsidRPr="006441B5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პრეზენტაციის მომზადება-წარდგენის ეტაპები: </w:t>
            </w:r>
            <w:r w:rsidRPr="006441B5">
              <w:rPr>
                <w:rFonts w:ascii="Sylfaen" w:eastAsia="Arial Unicode MS" w:hAnsi="Sylfaen" w:cs="Arial Unicode MS"/>
                <w:sz w:val="20"/>
                <w:szCs w:val="20"/>
              </w:rPr>
              <w:t>მსმენელის გამოკვლევა; სცენარის დაგეგმვა და თეზისების მომზადება; პრეზენტაციის  შინაარსობრივი და დროითი სტრუქტურის დაგეგმვა; პრეზენტაციის გაფორმება, პრეზენტაციის წარდგენა (გახსნა; ძირითადი ნაწილი; დახურვა) და მასთან დაკავშირებული აქტივობები</w:t>
            </w:r>
            <w:r w:rsidR="007D6328">
              <w:rPr>
                <w:rFonts w:ascii="Sylfaen" w:eastAsia="Arial Unicode MS" w:hAnsi="Sylfaen" w:cs="Arial Unicode MS"/>
                <w:sz w:val="20"/>
                <w:szCs w:val="20"/>
              </w:rPr>
              <w:t>;</w:t>
            </w:r>
          </w:p>
          <w:p w:rsidR="00C90338" w:rsidRPr="006441B5" w:rsidRDefault="00D00997">
            <w:pPr>
              <w:tabs>
                <w:tab w:val="left" w:pos="318"/>
                <w:tab w:val="left" w:pos="459"/>
              </w:tabs>
              <w:spacing w:after="200"/>
              <w:ind w:left="459" w:right="33" w:hanging="459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6441B5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6.</w:t>
            </w:r>
            <w:r w:rsidR="001E406C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  <w:r w:rsidRPr="006441B5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ეფექტური პრეზენტაციის ტექნიკები</w:t>
            </w:r>
          </w:p>
          <w:p w:rsidR="00C90338" w:rsidRPr="006441B5" w:rsidRDefault="00D00997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6441B5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მიზნის მიღწევადობა; მსჯელობის ლოგიკურობა, იდეის გასაგებად ფორმულირება; პრეზენტაციის წარმოდგენისა და ინფორმაციის გადმოცემის ხარისხი; </w:t>
            </w:r>
            <w:r w:rsidRPr="006441B5">
              <w:rPr>
                <w:rFonts w:ascii="Sylfaen" w:eastAsia="Arial Unicode MS" w:hAnsi="Sylfaen" w:cs="Arial Unicode MS"/>
                <w:sz w:val="20"/>
                <w:szCs w:val="20"/>
              </w:rPr>
              <w:lastRenderedPageBreak/>
              <w:t>აუდიტორიასთან კონტაქტი.</w:t>
            </w:r>
          </w:p>
        </w:tc>
        <w:tc>
          <w:tcPr>
            <w:tcW w:w="2095" w:type="dxa"/>
            <w:vMerge/>
            <w:vAlign w:val="center"/>
          </w:tcPr>
          <w:p w:rsidR="00C90338" w:rsidRPr="006441B5" w:rsidRDefault="00C90338">
            <w:pPr>
              <w:spacing w:after="200"/>
              <w:ind w:left="176"/>
              <w:jc w:val="both"/>
              <w:rPr>
                <w:rFonts w:ascii="Sylfaen" w:eastAsia="Merriweather" w:hAnsi="Sylfaen" w:cs="Merriweather"/>
                <w:sz w:val="20"/>
                <w:szCs w:val="20"/>
                <w:highlight w:val="yellow"/>
              </w:rPr>
            </w:pPr>
          </w:p>
        </w:tc>
      </w:tr>
    </w:tbl>
    <w:p w:rsidR="00C90338" w:rsidRPr="006441B5" w:rsidRDefault="00C90338">
      <w:pPr>
        <w:spacing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:rsidR="00C90338" w:rsidRPr="006441B5" w:rsidRDefault="00C90338">
      <w:pPr>
        <w:spacing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:rsidR="00C90338" w:rsidRPr="006441B5" w:rsidRDefault="00C90338">
      <w:pPr>
        <w:spacing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:rsidR="00C90338" w:rsidRPr="006441B5" w:rsidRDefault="00D00997">
      <w:pPr>
        <w:spacing w:line="240" w:lineRule="auto"/>
        <w:jc w:val="both"/>
        <w:rPr>
          <w:rFonts w:ascii="Sylfaen" w:eastAsia="Merriweather" w:hAnsi="Sylfaen" w:cs="Merriweather"/>
          <w:sz w:val="20"/>
          <w:szCs w:val="20"/>
        </w:rPr>
      </w:pPr>
      <w:r w:rsidRPr="006441B5">
        <w:rPr>
          <w:rFonts w:ascii="Sylfaen" w:eastAsia="Arial Unicode MS" w:hAnsi="Sylfaen" w:cs="Arial Unicode MS"/>
          <w:b/>
          <w:sz w:val="20"/>
          <w:szCs w:val="20"/>
        </w:rPr>
        <w:t>3. დამხმარე ჩანაწერები</w:t>
      </w:r>
    </w:p>
    <w:p w:rsidR="00C90338" w:rsidRPr="006441B5" w:rsidRDefault="00D00997">
      <w:pPr>
        <w:spacing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  <w:r w:rsidRPr="006441B5">
        <w:rPr>
          <w:rFonts w:ascii="Sylfaen" w:eastAsia="Arial Unicode MS" w:hAnsi="Sylfaen" w:cs="Arial Unicode MS"/>
          <w:b/>
          <w:sz w:val="20"/>
          <w:szCs w:val="20"/>
        </w:rPr>
        <w:t xml:space="preserve">3.1. რეკომენდაციები სწავლებისა და შეფასების ორგანიზებისთვის </w:t>
      </w:r>
    </w:p>
    <w:p w:rsidR="00C90338" w:rsidRPr="006441B5" w:rsidRDefault="00C90338">
      <w:pPr>
        <w:spacing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tbl>
      <w:tblPr>
        <w:tblStyle w:val="a1"/>
        <w:tblW w:w="148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180"/>
        <w:gridCol w:w="5400"/>
        <w:gridCol w:w="2160"/>
        <w:gridCol w:w="2880"/>
        <w:gridCol w:w="3274"/>
      </w:tblGrid>
      <w:tr w:rsidR="00C90338" w:rsidRPr="006441B5" w:rsidTr="00FD1951">
        <w:trPr>
          <w:trHeight w:val="600"/>
        </w:trPr>
        <w:tc>
          <w:tcPr>
            <w:tcW w:w="1180" w:type="dxa"/>
            <w:vAlign w:val="center"/>
          </w:tcPr>
          <w:p w:rsidR="00C90338" w:rsidRPr="006441B5" w:rsidRDefault="00D00997" w:rsidP="00BB4D63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6441B5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სწავლის შედეგი</w:t>
            </w:r>
          </w:p>
        </w:tc>
        <w:tc>
          <w:tcPr>
            <w:tcW w:w="5400" w:type="dxa"/>
            <w:vAlign w:val="center"/>
          </w:tcPr>
          <w:p w:rsidR="00C90338" w:rsidRPr="006441B5" w:rsidRDefault="00D00997" w:rsidP="00BB4D63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6441B5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თემატიკა</w:t>
            </w:r>
          </w:p>
        </w:tc>
        <w:tc>
          <w:tcPr>
            <w:tcW w:w="2160" w:type="dxa"/>
            <w:vAlign w:val="center"/>
          </w:tcPr>
          <w:p w:rsidR="00C90338" w:rsidRPr="006441B5" w:rsidRDefault="00D00997" w:rsidP="00BB4D63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6441B5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სწავლება-სწავლის მეთოდი/მეთოდები</w:t>
            </w:r>
          </w:p>
        </w:tc>
        <w:tc>
          <w:tcPr>
            <w:tcW w:w="2880" w:type="dxa"/>
          </w:tcPr>
          <w:p w:rsidR="00C90338" w:rsidRPr="006441B5" w:rsidRDefault="00D00997" w:rsidP="00BB4D63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6441B5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შეფასების მეთოდის/მეთოდების აღწერილობა</w:t>
            </w:r>
          </w:p>
        </w:tc>
        <w:tc>
          <w:tcPr>
            <w:tcW w:w="3274" w:type="dxa"/>
            <w:tcBorders>
              <w:bottom w:val="single" w:sz="4" w:space="0" w:color="000000"/>
            </w:tcBorders>
          </w:tcPr>
          <w:p w:rsidR="00C90338" w:rsidRPr="006441B5" w:rsidRDefault="00D00997" w:rsidP="00BB4D63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6441B5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პორტფოლიოში განთავსებული</w:t>
            </w:r>
          </w:p>
          <w:p w:rsidR="00C90338" w:rsidRPr="006441B5" w:rsidRDefault="00D00997" w:rsidP="00BB4D63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6441B5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მტკიცებულება/მტკიცებულებები</w:t>
            </w:r>
          </w:p>
        </w:tc>
      </w:tr>
      <w:tr w:rsidR="00C90338" w:rsidRPr="006441B5" w:rsidTr="00FD1951">
        <w:trPr>
          <w:trHeight w:val="420"/>
        </w:trPr>
        <w:tc>
          <w:tcPr>
            <w:tcW w:w="1180" w:type="dxa"/>
          </w:tcPr>
          <w:p w:rsidR="00C90338" w:rsidRPr="006441B5" w:rsidRDefault="00D00997" w:rsidP="00BB4D63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6441B5">
              <w:rPr>
                <w:rFonts w:ascii="Sylfaen" w:eastAsia="Merriweather" w:hAnsi="Sylfaen" w:cs="Merriweather"/>
                <w:b/>
                <w:sz w:val="20"/>
                <w:szCs w:val="20"/>
              </w:rPr>
              <w:t>1</w:t>
            </w:r>
          </w:p>
        </w:tc>
        <w:tc>
          <w:tcPr>
            <w:tcW w:w="5400" w:type="dxa"/>
            <w:shd w:val="clear" w:color="auto" w:fill="auto"/>
          </w:tcPr>
          <w:p w:rsidR="00C90338" w:rsidRPr="00BB4D63" w:rsidRDefault="00D00997" w:rsidP="00BB4D63">
            <w:pPr>
              <w:pStyle w:val="ListParagraph"/>
              <w:numPr>
                <w:ilvl w:val="3"/>
                <w:numId w:val="3"/>
              </w:numPr>
              <w:ind w:left="0" w:firstLine="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BB4D63">
              <w:rPr>
                <w:rFonts w:ascii="Sylfaen" w:eastAsia="Arial Unicode MS" w:hAnsi="Sylfaen" w:cs="Arial Unicode MS"/>
                <w:sz w:val="20"/>
                <w:szCs w:val="20"/>
              </w:rPr>
              <w:t>პროცესი: ინფორმაცის გადაცემა, ინფორმაციის მიღება და რეაგირება</w:t>
            </w:r>
            <w:r w:rsidR="007D6328">
              <w:rPr>
                <w:rFonts w:ascii="Sylfaen" w:eastAsia="Arial Unicode MS" w:hAnsi="Sylfaen" w:cs="Arial Unicode MS"/>
                <w:sz w:val="20"/>
                <w:szCs w:val="20"/>
              </w:rPr>
              <w:t>;</w:t>
            </w:r>
          </w:p>
          <w:p w:rsidR="00C90338" w:rsidRPr="006441B5" w:rsidRDefault="007D6328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2. </w:t>
            </w:r>
            <w:r w:rsidR="00D00997" w:rsidRPr="006441B5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ეტაპები და ელემენტები: ინფორმაციის გადამცემი, ინფორმაციის მიმღები, არხი, კომუნიკაციის კონტექსტი, ურთიერთობის ხასიათი, </w:t>
            </w:r>
          </w:p>
          <w:p w:rsidR="00C90338" w:rsidRPr="006441B5" w:rsidRDefault="00D00997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6441B5">
              <w:rPr>
                <w:rFonts w:ascii="Sylfaen" w:eastAsia="Arial Unicode MS" w:hAnsi="Sylfaen" w:cs="Arial Unicode MS"/>
                <w:sz w:val="20"/>
                <w:szCs w:val="20"/>
              </w:rPr>
              <w:t>სახეები: ვერბალური, არავერბალური, სატელეფონო, წერილობითი</w:t>
            </w:r>
            <w:r w:rsidR="007D6328">
              <w:rPr>
                <w:rFonts w:ascii="Sylfaen" w:eastAsia="Arial Unicode MS" w:hAnsi="Sylfaen" w:cs="Arial Unicode MS"/>
                <w:sz w:val="20"/>
                <w:szCs w:val="20"/>
              </w:rPr>
              <w:t>;</w:t>
            </w:r>
          </w:p>
          <w:p w:rsidR="00C90338" w:rsidRPr="006441B5" w:rsidRDefault="00D00997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6441B5">
              <w:rPr>
                <w:rFonts w:ascii="Sylfaen" w:eastAsia="Arial Unicode MS" w:hAnsi="Sylfaen" w:cs="Arial Unicode MS"/>
                <w:sz w:val="20"/>
                <w:szCs w:val="20"/>
              </w:rPr>
              <w:t>3.ზემოქმედი</w:t>
            </w:r>
            <w:r w:rsidR="007D632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6441B5">
              <w:rPr>
                <w:rFonts w:ascii="Sylfaen" w:eastAsia="Arial Unicode MS" w:hAnsi="Sylfaen" w:cs="Arial Unicode MS"/>
                <w:sz w:val="20"/>
                <w:szCs w:val="20"/>
              </w:rPr>
              <w:t>ფაქტორები:</w:t>
            </w:r>
            <w:r w:rsidR="007D632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6441B5">
              <w:rPr>
                <w:rFonts w:ascii="Sylfaen" w:eastAsia="Arial Unicode MS" w:hAnsi="Sylfaen" w:cs="Arial Unicode MS"/>
                <w:sz w:val="20"/>
                <w:szCs w:val="20"/>
              </w:rPr>
              <w:t>კულტურა; სოციალური</w:t>
            </w:r>
            <w:r w:rsidR="007D632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6441B5">
              <w:rPr>
                <w:rFonts w:ascii="Sylfaen" w:eastAsia="Arial Unicode MS" w:hAnsi="Sylfaen" w:cs="Arial Unicode MS"/>
                <w:sz w:val="20"/>
                <w:szCs w:val="20"/>
              </w:rPr>
              <w:t>ნორმები; გენდერი; ასაკი; ფიზიკური</w:t>
            </w:r>
            <w:r w:rsidR="007D632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6441B5">
              <w:rPr>
                <w:rFonts w:ascii="Sylfaen" w:eastAsia="Arial Unicode MS" w:hAnsi="Sylfaen" w:cs="Arial Unicode MS"/>
                <w:sz w:val="20"/>
                <w:szCs w:val="20"/>
              </w:rPr>
              <w:t>თუ</w:t>
            </w:r>
            <w:r w:rsidR="007D632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6441B5">
              <w:rPr>
                <w:rFonts w:ascii="Sylfaen" w:eastAsia="Arial Unicode MS" w:hAnsi="Sylfaen" w:cs="Arial Unicode MS"/>
                <w:sz w:val="20"/>
                <w:szCs w:val="20"/>
              </w:rPr>
              <w:t>გონებრივი</w:t>
            </w:r>
            <w:r w:rsidR="007D632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6441B5">
              <w:rPr>
                <w:rFonts w:ascii="Sylfaen" w:eastAsia="Arial Unicode MS" w:hAnsi="Sylfaen" w:cs="Arial Unicode MS"/>
                <w:sz w:val="20"/>
                <w:szCs w:val="20"/>
              </w:rPr>
              <w:t>შესაძლებლობები</w:t>
            </w:r>
            <w:r w:rsidR="007D6328">
              <w:rPr>
                <w:rFonts w:ascii="Sylfaen" w:eastAsia="Arial Unicode MS" w:hAnsi="Sylfaen" w:cs="Arial Unicode MS"/>
                <w:sz w:val="20"/>
                <w:szCs w:val="20"/>
              </w:rPr>
              <w:t>;</w:t>
            </w:r>
          </w:p>
          <w:p w:rsidR="00C90338" w:rsidRPr="006441B5" w:rsidRDefault="00D00997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6441B5">
              <w:rPr>
                <w:rFonts w:ascii="Sylfaen" w:eastAsia="Arial Unicode MS" w:hAnsi="Sylfaen" w:cs="Arial Unicode MS"/>
                <w:sz w:val="20"/>
                <w:szCs w:val="20"/>
              </w:rPr>
              <w:t>4. მომხმარებელთა ტიპები: მეგობრული, ქედმაღალი, იმპულსური, სკეპტიკური, მოლაპარაკე</w:t>
            </w:r>
            <w:r w:rsidR="007D6328">
              <w:rPr>
                <w:rFonts w:ascii="Sylfaen" w:eastAsia="Arial Unicode MS" w:hAnsi="Sylfaen" w:cs="Arial Unicode MS"/>
                <w:sz w:val="20"/>
                <w:szCs w:val="20"/>
              </w:rPr>
              <w:t>.</w:t>
            </w:r>
          </w:p>
        </w:tc>
        <w:tc>
          <w:tcPr>
            <w:tcW w:w="2160" w:type="dxa"/>
            <w:vMerge w:val="restart"/>
            <w:vAlign w:val="center"/>
          </w:tcPr>
          <w:p w:rsidR="00C90338" w:rsidRPr="006441B5" w:rsidRDefault="00C90338">
            <w:pPr>
              <w:ind w:left="72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C90338" w:rsidRPr="006441B5" w:rsidRDefault="007D6328" w:rsidP="00BB4D63">
            <w:pPr>
              <w:numPr>
                <w:ilvl w:val="0"/>
                <w:numId w:val="2"/>
              </w:numPr>
              <w:tabs>
                <w:tab w:val="left" w:pos="350"/>
              </w:tabs>
              <w:ind w:left="0" w:firstLine="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eastAsia="Arial Unicode MS" w:hAnsi="Sylfaen" w:cs="Arial Unicode MS"/>
                <w:sz w:val="20"/>
                <w:szCs w:val="20"/>
              </w:rPr>
              <w:t>ინტერაქც</w:t>
            </w:r>
            <w:r w:rsidR="00D00997" w:rsidRPr="006441B5">
              <w:rPr>
                <w:rFonts w:ascii="Sylfaen" w:eastAsia="Arial Unicode MS" w:hAnsi="Sylfaen" w:cs="Arial Unicode MS"/>
                <w:sz w:val="20"/>
                <w:szCs w:val="20"/>
              </w:rPr>
              <w:t>იული ლექცია</w:t>
            </w:r>
          </w:p>
          <w:p w:rsidR="00C90338" w:rsidRPr="006441B5" w:rsidRDefault="00D00997" w:rsidP="00BB4D63">
            <w:pPr>
              <w:numPr>
                <w:ilvl w:val="0"/>
                <w:numId w:val="2"/>
              </w:numPr>
              <w:tabs>
                <w:tab w:val="left" w:pos="350"/>
              </w:tabs>
              <w:ind w:left="0" w:firstLine="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6441B5">
              <w:rPr>
                <w:rFonts w:ascii="Sylfaen" w:eastAsia="Arial Unicode MS" w:hAnsi="Sylfaen" w:cs="Arial Unicode MS"/>
                <w:sz w:val="20"/>
                <w:szCs w:val="20"/>
              </w:rPr>
              <w:t>სემინარი</w:t>
            </w:r>
          </w:p>
          <w:p w:rsidR="00C90338" w:rsidRPr="006441B5" w:rsidRDefault="00D00997" w:rsidP="00BB4D63">
            <w:pPr>
              <w:numPr>
                <w:ilvl w:val="0"/>
                <w:numId w:val="2"/>
              </w:numPr>
              <w:tabs>
                <w:tab w:val="left" w:pos="350"/>
              </w:tabs>
              <w:ind w:left="0" w:firstLine="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6441B5">
              <w:rPr>
                <w:rFonts w:ascii="Sylfaen" w:eastAsia="Arial Unicode MS" w:hAnsi="Sylfaen" w:cs="Arial Unicode MS"/>
                <w:sz w:val="20"/>
                <w:szCs w:val="20"/>
              </w:rPr>
              <w:t>პრაქტიკული მეცადინეობა</w:t>
            </w:r>
          </w:p>
          <w:p w:rsidR="00C90338" w:rsidRPr="006441B5" w:rsidRDefault="00C90338">
            <w:pPr>
              <w:ind w:left="72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C90338" w:rsidRPr="006441B5" w:rsidRDefault="00C90338">
            <w:pPr>
              <w:spacing w:after="200"/>
              <w:ind w:left="72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2880" w:type="dxa"/>
          </w:tcPr>
          <w:p w:rsidR="00C90338" w:rsidRPr="006441B5" w:rsidRDefault="00D00997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6441B5">
              <w:rPr>
                <w:rFonts w:ascii="Sylfaen" w:eastAsia="Arial Unicode MS" w:hAnsi="Sylfaen" w:cs="Arial Unicode MS"/>
                <w:sz w:val="20"/>
                <w:szCs w:val="20"/>
              </w:rPr>
              <w:t>ზეპირი - გამოკითხვა</w:t>
            </w:r>
          </w:p>
          <w:p w:rsidR="00C90338" w:rsidRPr="006441B5" w:rsidRDefault="00D00997">
            <w:pPr>
              <w:spacing w:after="200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6441B5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გამსვლელი ზღვარი</w:t>
            </w:r>
            <w:r w:rsidR="006441B5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51</w:t>
            </w:r>
            <w:r w:rsidRPr="006441B5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%</w:t>
            </w:r>
          </w:p>
        </w:tc>
        <w:tc>
          <w:tcPr>
            <w:tcW w:w="3274" w:type="dxa"/>
            <w:vMerge w:val="restart"/>
            <w:tcBorders>
              <w:bottom w:val="nil"/>
            </w:tcBorders>
          </w:tcPr>
          <w:p w:rsidR="00C90338" w:rsidRPr="006441B5" w:rsidRDefault="00D00997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  <w:highlight w:val="white"/>
              </w:rPr>
            </w:pPr>
            <w:r w:rsidRPr="006441B5">
              <w:rPr>
                <w:rFonts w:ascii="Sylfaen" w:eastAsia="Arial Unicode MS" w:hAnsi="Sylfaen" w:cs="Arial Unicode MS"/>
                <w:b/>
                <w:sz w:val="20"/>
                <w:szCs w:val="20"/>
                <w:highlight w:val="white"/>
              </w:rPr>
              <w:t>ზეპირი ან/და წერილობითი მტკიცებულება</w:t>
            </w:r>
          </w:p>
          <w:p w:rsidR="00C90338" w:rsidRPr="006441B5" w:rsidRDefault="00D00997">
            <w:pPr>
              <w:jc w:val="both"/>
              <w:rPr>
                <w:rFonts w:ascii="Sylfaen" w:eastAsia="Merriweather" w:hAnsi="Sylfaen" w:cs="Merriweather"/>
                <w:sz w:val="20"/>
                <w:szCs w:val="20"/>
                <w:highlight w:val="white"/>
              </w:rPr>
            </w:pPr>
            <w:r w:rsidRPr="006441B5">
              <w:rPr>
                <w:rFonts w:ascii="Sylfaen" w:eastAsia="Arial Unicode MS" w:hAnsi="Sylfaen" w:cs="Arial Unicode MS"/>
                <w:sz w:val="20"/>
                <w:szCs w:val="20"/>
                <w:highlight w:val="white"/>
              </w:rPr>
              <w:t xml:space="preserve">ა) ზეპირი: პროფესიული მასწავლებლის/დაწესებულების წარმომადგენლის მიერ შევსებული ჩანაწერი, ვიდეოჩანაწერი, აუდიოჩანაწერი; </w:t>
            </w:r>
          </w:p>
          <w:p w:rsidR="00C90338" w:rsidRPr="006441B5" w:rsidRDefault="00D00997">
            <w:pPr>
              <w:jc w:val="both"/>
              <w:rPr>
                <w:rFonts w:ascii="Sylfaen" w:eastAsia="Merriweather" w:hAnsi="Sylfaen" w:cs="Merriweather"/>
                <w:sz w:val="20"/>
                <w:szCs w:val="20"/>
                <w:highlight w:val="white"/>
              </w:rPr>
            </w:pPr>
            <w:r w:rsidRPr="006441B5">
              <w:rPr>
                <w:rFonts w:ascii="Sylfaen" w:eastAsia="Arial Unicode MS" w:hAnsi="Sylfaen" w:cs="Arial Unicode MS"/>
                <w:sz w:val="20"/>
                <w:szCs w:val="20"/>
                <w:highlight w:val="white"/>
              </w:rPr>
              <w:t>ბ) წერილობითი:  პროფესიული სტუდენტის</w:t>
            </w:r>
            <w:r w:rsidR="00A54F5A">
              <w:rPr>
                <w:rFonts w:ascii="Sylfaen" w:eastAsia="Arial Unicode MS" w:hAnsi="Sylfaen" w:cs="Arial Unicode MS"/>
                <w:sz w:val="20"/>
                <w:szCs w:val="20"/>
                <w:highlight w:val="white"/>
              </w:rPr>
              <w:t>/მსმენელის</w:t>
            </w:r>
            <w:r w:rsidRPr="006441B5">
              <w:rPr>
                <w:rFonts w:ascii="Sylfaen" w:eastAsia="Arial Unicode MS" w:hAnsi="Sylfaen" w:cs="Arial Unicode MS"/>
                <w:sz w:val="20"/>
                <w:szCs w:val="20"/>
                <w:highlight w:val="white"/>
              </w:rPr>
              <w:t xml:space="preserve"> მიერ წერილობით შესრულებული ნამუშევარი, რომელიც ადასტურებს ცოდნას, უნარს ან/და კომპეტენციას</w:t>
            </w:r>
            <w:r w:rsidR="007D6328">
              <w:rPr>
                <w:rFonts w:ascii="Sylfaen" w:eastAsia="Arial Unicode MS" w:hAnsi="Sylfaen" w:cs="Arial Unicode MS"/>
                <w:sz w:val="20"/>
                <w:szCs w:val="20"/>
                <w:highlight w:val="white"/>
              </w:rPr>
              <w:t>.</w:t>
            </w:r>
          </w:p>
          <w:p w:rsidR="00C90338" w:rsidRPr="006441B5" w:rsidRDefault="00C90338">
            <w:pPr>
              <w:jc w:val="both"/>
              <w:rPr>
                <w:rFonts w:ascii="Sylfaen" w:eastAsia="Merriweather" w:hAnsi="Sylfaen" w:cs="Merriweather"/>
                <w:sz w:val="20"/>
                <w:szCs w:val="20"/>
                <w:highlight w:val="white"/>
              </w:rPr>
            </w:pPr>
          </w:p>
          <w:p w:rsidR="00C90338" w:rsidRPr="006441B5" w:rsidRDefault="00C90338">
            <w:pPr>
              <w:jc w:val="both"/>
              <w:rPr>
                <w:rFonts w:ascii="Sylfaen" w:eastAsia="Merriweather" w:hAnsi="Sylfaen" w:cs="Merriweather"/>
                <w:sz w:val="20"/>
                <w:szCs w:val="20"/>
                <w:highlight w:val="white"/>
              </w:rPr>
            </w:pPr>
          </w:p>
          <w:p w:rsidR="00786DE4" w:rsidRDefault="00786DE4">
            <w:pPr>
              <w:jc w:val="both"/>
              <w:rPr>
                <w:rFonts w:ascii="Sylfaen" w:eastAsia="Arial Unicode MS" w:hAnsi="Sylfaen" w:cs="Arial Unicode MS"/>
                <w:b/>
                <w:sz w:val="20"/>
                <w:szCs w:val="20"/>
                <w:highlight w:val="white"/>
              </w:rPr>
            </w:pPr>
          </w:p>
          <w:p w:rsidR="00786DE4" w:rsidRDefault="00786DE4">
            <w:pPr>
              <w:jc w:val="both"/>
              <w:rPr>
                <w:rFonts w:ascii="Sylfaen" w:eastAsia="Arial Unicode MS" w:hAnsi="Sylfaen" w:cs="Arial Unicode MS"/>
                <w:b/>
                <w:sz w:val="20"/>
                <w:szCs w:val="20"/>
                <w:highlight w:val="white"/>
              </w:rPr>
            </w:pPr>
          </w:p>
          <w:p w:rsidR="00786DE4" w:rsidRDefault="00786DE4">
            <w:pPr>
              <w:jc w:val="both"/>
              <w:rPr>
                <w:rFonts w:ascii="Sylfaen" w:eastAsia="Arial Unicode MS" w:hAnsi="Sylfaen" w:cs="Arial Unicode MS"/>
                <w:b/>
                <w:sz w:val="20"/>
                <w:szCs w:val="20"/>
                <w:highlight w:val="white"/>
              </w:rPr>
            </w:pPr>
          </w:p>
          <w:p w:rsidR="00786DE4" w:rsidRDefault="00786DE4">
            <w:pPr>
              <w:jc w:val="both"/>
              <w:rPr>
                <w:rFonts w:ascii="Sylfaen" w:eastAsia="Arial Unicode MS" w:hAnsi="Sylfaen" w:cs="Arial Unicode MS"/>
                <w:b/>
                <w:sz w:val="20"/>
                <w:szCs w:val="20"/>
                <w:highlight w:val="white"/>
              </w:rPr>
            </w:pPr>
          </w:p>
          <w:p w:rsidR="00786DE4" w:rsidRDefault="00786DE4">
            <w:pPr>
              <w:jc w:val="both"/>
              <w:rPr>
                <w:rFonts w:ascii="Sylfaen" w:eastAsia="Arial Unicode MS" w:hAnsi="Sylfaen" w:cs="Arial Unicode MS"/>
                <w:b/>
                <w:sz w:val="20"/>
                <w:szCs w:val="20"/>
                <w:highlight w:val="white"/>
              </w:rPr>
            </w:pPr>
          </w:p>
          <w:p w:rsidR="00786DE4" w:rsidRDefault="00786DE4">
            <w:pPr>
              <w:jc w:val="both"/>
              <w:rPr>
                <w:rFonts w:ascii="Sylfaen" w:eastAsia="Arial Unicode MS" w:hAnsi="Sylfaen" w:cs="Arial Unicode MS"/>
                <w:b/>
                <w:sz w:val="20"/>
                <w:szCs w:val="20"/>
                <w:highlight w:val="white"/>
              </w:rPr>
            </w:pPr>
          </w:p>
          <w:p w:rsidR="00786DE4" w:rsidRDefault="00786DE4">
            <w:pPr>
              <w:jc w:val="both"/>
              <w:rPr>
                <w:rFonts w:ascii="Sylfaen" w:eastAsia="Arial Unicode MS" w:hAnsi="Sylfaen" w:cs="Arial Unicode MS"/>
                <w:b/>
                <w:sz w:val="20"/>
                <w:szCs w:val="20"/>
                <w:highlight w:val="white"/>
              </w:rPr>
            </w:pPr>
          </w:p>
          <w:p w:rsidR="00786DE4" w:rsidRDefault="00786DE4">
            <w:pPr>
              <w:jc w:val="both"/>
              <w:rPr>
                <w:rFonts w:ascii="Sylfaen" w:eastAsia="Arial Unicode MS" w:hAnsi="Sylfaen" w:cs="Arial Unicode MS"/>
                <w:b/>
                <w:sz w:val="20"/>
                <w:szCs w:val="20"/>
                <w:highlight w:val="white"/>
              </w:rPr>
            </w:pPr>
          </w:p>
          <w:p w:rsidR="00786DE4" w:rsidRDefault="00786DE4">
            <w:pPr>
              <w:jc w:val="both"/>
              <w:rPr>
                <w:rFonts w:ascii="Sylfaen" w:eastAsia="Arial Unicode MS" w:hAnsi="Sylfaen" w:cs="Arial Unicode MS"/>
                <w:b/>
                <w:sz w:val="20"/>
                <w:szCs w:val="20"/>
                <w:highlight w:val="white"/>
              </w:rPr>
            </w:pPr>
          </w:p>
          <w:p w:rsidR="00786DE4" w:rsidRDefault="00786DE4">
            <w:pPr>
              <w:jc w:val="both"/>
              <w:rPr>
                <w:rFonts w:ascii="Sylfaen" w:eastAsia="Arial Unicode MS" w:hAnsi="Sylfaen" w:cs="Arial Unicode MS"/>
                <w:b/>
                <w:sz w:val="20"/>
                <w:szCs w:val="20"/>
                <w:highlight w:val="white"/>
              </w:rPr>
            </w:pPr>
          </w:p>
          <w:p w:rsidR="00786DE4" w:rsidRDefault="00786DE4">
            <w:pPr>
              <w:jc w:val="both"/>
              <w:rPr>
                <w:rFonts w:ascii="Sylfaen" w:eastAsia="Arial Unicode MS" w:hAnsi="Sylfaen" w:cs="Arial Unicode MS"/>
                <w:b/>
                <w:sz w:val="20"/>
                <w:szCs w:val="20"/>
                <w:highlight w:val="white"/>
              </w:rPr>
            </w:pPr>
          </w:p>
          <w:p w:rsidR="00786DE4" w:rsidRDefault="00786DE4">
            <w:pPr>
              <w:jc w:val="both"/>
              <w:rPr>
                <w:rFonts w:ascii="Sylfaen" w:eastAsia="Arial Unicode MS" w:hAnsi="Sylfaen" w:cs="Arial Unicode MS"/>
                <w:b/>
                <w:sz w:val="20"/>
                <w:szCs w:val="20"/>
                <w:highlight w:val="white"/>
              </w:rPr>
            </w:pPr>
          </w:p>
          <w:p w:rsidR="00786DE4" w:rsidRDefault="00786DE4">
            <w:pPr>
              <w:jc w:val="both"/>
              <w:rPr>
                <w:rFonts w:ascii="Sylfaen" w:eastAsia="Arial Unicode MS" w:hAnsi="Sylfaen" w:cs="Arial Unicode MS"/>
                <w:b/>
                <w:sz w:val="20"/>
                <w:szCs w:val="20"/>
                <w:highlight w:val="white"/>
              </w:rPr>
            </w:pPr>
          </w:p>
          <w:p w:rsidR="00C90338" w:rsidRPr="006441B5" w:rsidRDefault="00D00997" w:rsidP="00FD1951">
            <w:pPr>
              <w:jc w:val="center"/>
              <w:rPr>
                <w:rFonts w:ascii="Sylfaen" w:eastAsia="Merriweather" w:hAnsi="Sylfaen" w:cs="Merriweather"/>
                <w:sz w:val="20"/>
                <w:szCs w:val="20"/>
                <w:highlight w:val="white"/>
              </w:rPr>
            </w:pPr>
            <w:r w:rsidRPr="006441B5">
              <w:rPr>
                <w:rFonts w:ascii="Sylfaen" w:eastAsia="Arial Unicode MS" w:hAnsi="Sylfaen" w:cs="Arial Unicode MS"/>
                <w:b/>
                <w:sz w:val="20"/>
                <w:szCs w:val="20"/>
                <w:highlight w:val="white"/>
              </w:rPr>
              <w:t>შესრულების მტკიცებულება</w:t>
            </w:r>
          </w:p>
          <w:p w:rsidR="00C90338" w:rsidRPr="006441B5" w:rsidRDefault="00D00997" w:rsidP="00FD1951">
            <w:pPr>
              <w:jc w:val="center"/>
              <w:rPr>
                <w:rFonts w:ascii="Sylfaen" w:eastAsia="Merriweather" w:hAnsi="Sylfaen" w:cs="Merriweather"/>
                <w:sz w:val="20"/>
                <w:szCs w:val="20"/>
                <w:highlight w:val="white"/>
              </w:rPr>
            </w:pPr>
            <w:r w:rsidRPr="006441B5">
              <w:rPr>
                <w:rFonts w:ascii="Sylfaen" w:eastAsia="Arial Unicode MS" w:hAnsi="Sylfaen" w:cs="Arial Unicode MS"/>
                <w:sz w:val="20"/>
                <w:szCs w:val="20"/>
                <w:highlight w:val="white"/>
              </w:rPr>
              <w:t>პროფესიული მასწავლებლის/დაწესებულების წარმომადგენლის მიერ წერილობითი ჩანაწერი</w:t>
            </w:r>
          </w:p>
          <w:p w:rsidR="00C90338" w:rsidRPr="006441B5" w:rsidRDefault="00C90338" w:rsidP="00FD1951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C90338" w:rsidRPr="006441B5" w:rsidRDefault="00C90338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C90338" w:rsidRPr="006441B5" w:rsidRDefault="00C90338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C90338" w:rsidRPr="006441B5" w:rsidRDefault="00C90338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C90338" w:rsidRPr="006441B5" w:rsidRDefault="00C90338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C90338" w:rsidRPr="006441B5" w:rsidRDefault="00C90338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C90338" w:rsidRPr="006441B5" w:rsidRDefault="00C90338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C90338" w:rsidRPr="006441B5" w:rsidRDefault="00C90338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C90338" w:rsidRPr="006441B5" w:rsidRDefault="00C90338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C90338" w:rsidRPr="006441B5" w:rsidRDefault="00C90338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C90338" w:rsidRPr="006441B5" w:rsidRDefault="00C90338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C90338" w:rsidRPr="006441B5" w:rsidRDefault="00C90338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C90338" w:rsidRPr="006441B5" w:rsidRDefault="00D00997">
            <w:pPr>
              <w:tabs>
                <w:tab w:val="left" w:pos="1247"/>
              </w:tabs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6441B5">
              <w:rPr>
                <w:rFonts w:ascii="Sylfaen" w:eastAsia="Merriweather" w:hAnsi="Sylfaen" w:cs="Merriweather"/>
                <w:sz w:val="20"/>
                <w:szCs w:val="20"/>
              </w:rPr>
              <w:tab/>
            </w:r>
          </w:p>
        </w:tc>
      </w:tr>
      <w:tr w:rsidR="00C90338" w:rsidRPr="006441B5" w:rsidTr="00FD1951">
        <w:trPr>
          <w:trHeight w:val="440"/>
        </w:trPr>
        <w:tc>
          <w:tcPr>
            <w:tcW w:w="1180" w:type="dxa"/>
          </w:tcPr>
          <w:p w:rsidR="00C90338" w:rsidRPr="006441B5" w:rsidRDefault="00D00997" w:rsidP="00BB4D63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6441B5">
              <w:rPr>
                <w:rFonts w:ascii="Sylfaen" w:eastAsia="Merriweather" w:hAnsi="Sylfaen" w:cs="Merriweather"/>
                <w:b/>
                <w:sz w:val="20"/>
                <w:szCs w:val="20"/>
              </w:rPr>
              <w:t>2</w:t>
            </w:r>
          </w:p>
        </w:tc>
        <w:tc>
          <w:tcPr>
            <w:tcW w:w="5400" w:type="dxa"/>
            <w:shd w:val="clear" w:color="auto" w:fill="auto"/>
          </w:tcPr>
          <w:p w:rsidR="00C90338" w:rsidRPr="006441B5" w:rsidRDefault="00D00997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6441B5">
              <w:rPr>
                <w:rFonts w:ascii="Sylfaen" w:eastAsia="Arial Unicode MS" w:hAnsi="Sylfaen" w:cs="Arial Unicode MS"/>
                <w:sz w:val="20"/>
                <w:szCs w:val="20"/>
              </w:rPr>
              <w:t>1. მასლოუს ადამიანის  მოთხოვნილებებათა პირამიდა:</w:t>
            </w:r>
            <w:r w:rsidR="007D632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6441B5">
              <w:rPr>
                <w:rFonts w:ascii="Sylfaen" w:eastAsia="Arial Unicode MS" w:hAnsi="Sylfaen" w:cs="Arial Unicode MS"/>
                <w:sz w:val="20"/>
                <w:szCs w:val="20"/>
              </w:rPr>
              <w:t>ფიზიოლოგიური, უსაფრთხოების,  სოციალური, პატივისცემის და თვითაქტუალიზაციის მოთხოვნილება</w:t>
            </w:r>
            <w:r w:rsidR="007D632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6441B5">
              <w:rPr>
                <w:rFonts w:ascii="Sylfaen" w:eastAsia="Arial Unicode MS" w:hAnsi="Sylfaen" w:cs="Arial Unicode MS"/>
                <w:sz w:val="20"/>
                <w:szCs w:val="20"/>
              </w:rPr>
              <w:t>კოლბერგის მორალურობის განვითარების თეორია:</w:t>
            </w:r>
            <w:r w:rsidR="007D632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6441B5">
              <w:rPr>
                <w:rFonts w:ascii="Sylfaen" w:eastAsia="Arial Unicode MS" w:hAnsi="Sylfaen" w:cs="Arial Unicode MS"/>
                <w:sz w:val="20"/>
                <w:szCs w:val="20"/>
              </w:rPr>
              <w:lastRenderedPageBreak/>
              <w:t>პრეკონვენციონალური, კონვენციონალური, პოსტკონვენციონალური</w:t>
            </w:r>
            <w:r w:rsidR="00EB19F2">
              <w:rPr>
                <w:rFonts w:ascii="Sylfaen" w:eastAsia="Arial Unicode MS" w:hAnsi="Sylfaen" w:cs="Arial Unicode MS"/>
                <w:sz w:val="20"/>
                <w:szCs w:val="20"/>
              </w:rPr>
              <w:t>;</w:t>
            </w:r>
          </w:p>
          <w:p w:rsidR="00C90338" w:rsidRPr="006441B5" w:rsidRDefault="00D00997">
            <w:pPr>
              <w:tabs>
                <w:tab w:val="left" w:pos="459"/>
              </w:tabs>
              <w:ind w:right="33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6441B5">
              <w:rPr>
                <w:rFonts w:ascii="Sylfaen" w:eastAsia="Arial Unicode MS" w:hAnsi="Sylfaen" w:cs="Arial Unicode MS"/>
                <w:sz w:val="20"/>
                <w:szCs w:val="20"/>
              </w:rPr>
              <w:t>2. ინფორმაციის გადაცემის პროცესი: ენის ფუნქცია, ეფექტური ვერბალური კომუნიკაციის ხელისშემშლელი პირობები, ვერბალური გამოხატვის ეფექტურობის გაზრდის საშუალებები</w:t>
            </w:r>
            <w:r w:rsidR="00EB19F2">
              <w:rPr>
                <w:rFonts w:ascii="Sylfaen" w:eastAsia="Arial Unicode MS" w:hAnsi="Sylfaen" w:cs="Arial Unicode MS"/>
                <w:sz w:val="20"/>
                <w:szCs w:val="20"/>
              </w:rPr>
              <w:t>;</w:t>
            </w:r>
          </w:p>
          <w:p w:rsidR="00C90338" w:rsidRPr="006441B5" w:rsidRDefault="00EB19F2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Arial Unicode MS" w:hAnsi="Sylfaen" w:cs="Arial Unicode MS"/>
                <w:sz w:val="20"/>
                <w:szCs w:val="20"/>
              </w:rPr>
              <w:t>3.</w:t>
            </w:r>
            <w:r w:rsidR="00D00997" w:rsidRPr="006441B5">
              <w:rPr>
                <w:rFonts w:ascii="Sylfaen" w:eastAsia="Arial Unicode MS" w:hAnsi="Sylfaen" w:cs="Arial Unicode MS"/>
                <w:sz w:val="20"/>
                <w:szCs w:val="20"/>
              </w:rPr>
              <w:t>მოსმენის პროცესის სტადიები: ინფორმაციის მიღება, გაგება, დამახსოვრება, შეფასება, უკუკავშირი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>;</w:t>
            </w:r>
          </w:p>
          <w:p w:rsidR="00C90338" w:rsidRPr="006441B5" w:rsidRDefault="00D00997">
            <w:pPr>
              <w:tabs>
                <w:tab w:val="left" w:pos="459"/>
              </w:tabs>
              <w:spacing w:after="120"/>
              <w:ind w:right="33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6441B5">
              <w:rPr>
                <w:rFonts w:ascii="Sylfaen" w:eastAsia="Arial Unicode MS" w:hAnsi="Sylfaen" w:cs="Arial Unicode MS"/>
                <w:sz w:val="20"/>
                <w:szCs w:val="20"/>
              </w:rPr>
              <w:t>4.საუბრის პროცესის შემადგენელი ნაწილები: დასაწყისი, შესავალი, ძირითადი შინაარსობრივი ნაწილი, უკუკავშირი, დასასრული</w:t>
            </w:r>
            <w:r w:rsidR="00EB19F2">
              <w:rPr>
                <w:rFonts w:ascii="Sylfaen" w:eastAsia="Arial Unicode MS" w:hAnsi="Sylfaen" w:cs="Arial Unicode MS"/>
                <w:sz w:val="20"/>
                <w:szCs w:val="20"/>
              </w:rPr>
              <w:t>;</w:t>
            </w:r>
          </w:p>
          <w:p w:rsidR="00C90338" w:rsidRPr="006441B5" w:rsidRDefault="00D00997" w:rsidP="00BB4D63">
            <w:pPr>
              <w:ind w:left="-10" w:right="33" w:firstLine="1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6441B5">
              <w:rPr>
                <w:rFonts w:ascii="Sylfaen" w:eastAsia="Arial Unicode MS" w:hAnsi="Sylfaen" w:cs="Arial Unicode MS"/>
                <w:sz w:val="20"/>
                <w:szCs w:val="20"/>
              </w:rPr>
              <w:t>5.კითხვის დასმის ტექნიკა: ღია, დახურული</w:t>
            </w:r>
            <w:r w:rsidR="00BB4D63">
              <w:rPr>
                <w:rFonts w:ascii="Sylfaen" w:eastAsia="Arial Unicode MS" w:hAnsi="Sylfaen" w:cs="Arial Unicode MS"/>
                <w:sz w:val="20"/>
                <w:szCs w:val="20"/>
              </w:rPr>
              <w:t xml:space="preserve">, </w:t>
            </w:r>
            <w:r w:rsidRPr="006441B5">
              <w:rPr>
                <w:rFonts w:ascii="Sylfaen" w:eastAsia="Arial Unicode MS" w:hAnsi="Sylfaen" w:cs="Arial Unicode MS"/>
                <w:sz w:val="20"/>
                <w:szCs w:val="20"/>
              </w:rPr>
              <w:t>დამაზუსტებელი, ალტერნატიული</w:t>
            </w:r>
            <w:r w:rsidR="00EB19F2">
              <w:rPr>
                <w:rFonts w:ascii="Sylfaen" w:eastAsia="Arial Unicode MS" w:hAnsi="Sylfaen" w:cs="Arial Unicode MS"/>
                <w:sz w:val="20"/>
                <w:szCs w:val="20"/>
              </w:rPr>
              <w:t>;</w:t>
            </w:r>
          </w:p>
          <w:p w:rsidR="00C90338" w:rsidRPr="006441B5" w:rsidRDefault="00D00997">
            <w:pPr>
              <w:tabs>
                <w:tab w:val="left" w:pos="459"/>
              </w:tabs>
              <w:spacing w:after="120"/>
              <w:ind w:right="33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6441B5">
              <w:rPr>
                <w:rFonts w:ascii="Sylfaen" w:eastAsia="Arial Unicode MS" w:hAnsi="Sylfaen" w:cs="Arial Unicode MS"/>
                <w:sz w:val="20"/>
                <w:szCs w:val="20"/>
              </w:rPr>
              <w:t>6.</w:t>
            </w:r>
            <w:r w:rsidR="00BB4D63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="00EB19F2">
              <w:rPr>
                <w:rFonts w:ascii="Sylfaen" w:eastAsia="Arial Unicode MS" w:hAnsi="Sylfaen" w:cs="Arial Unicode MS"/>
                <w:sz w:val="20"/>
                <w:szCs w:val="20"/>
              </w:rPr>
              <w:t>პაციენტებსა</w:t>
            </w:r>
            <w:r w:rsidRPr="006441B5">
              <w:rPr>
                <w:rFonts w:ascii="Sylfaen" w:eastAsia="Merriweather" w:hAnsi="Sylfaen" w:cs="Merriweather"/>
                <w:sz w:val="20"/>
                <w:szCs w:val="20"/>
                <w:vertAlign w:val="superscript"/>
              </w:rPr>
              <w:footnoteReference w:id="2"/>
            </w:r>
            <w:r w:rsidRPr="006441B5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და მათ ოჯახებთან საურთიერთობო გზამკვლევი, პაციენტთან ურთიერთობის ტექნიკა, ემოციური პასუხები დაავადებასა და ჰოსპიტალიზაციაზე; სტრესის გამომწვევი ფაქტორები საავაფმყოფოში</w:t>
            </w:r>
            <w:r w:rsidR="00EB19F2">
              <w:rPr>
                <w:rFonts w:ascii="Sylfaen" w:eastAsia="Arial Unicode MS" w:hAnsi="Sylfaen" w:cs="Arial Unicode MS"/>
                <w:sz w:val="20"/>
                <w:szCs w:val="20"/>
              </w:rPr>
              <w:t>;</w:t>
            </w:r>
          </w:p>
          <w:p w:rsidR="00C90338" w:rsidRPr="006441B5" w:rsidRDefault="00D00997">
            <w:pPr>
              <w:ind w:right="33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6441B5">
              <w:rPr>
                <w:rFonts w:ascii="Sylfaen" w:eastAsia="Arial Unicode MS" w:hAnsi="Sylfaen" w:cs="Arial Unicode MS"/>
                <w:sz w:val="20"/>
                <w:szCs w:val="20"/>
              </w:rPr>
              <w:t>სტრატეგია: პოზიტიური და ნეგატიური ინფორმაციის შემცველ საკითხებზე საუბრის სტრატეგიები; კონფლიქტური სიტუაციების მართვა და მოლაპარაკების წარმოება</w:t>
            </w:r>
            <w:r w:rsidR="00EB19F2">
              <w:rPr>
                <w:rFonts w:ascii="Sylfaen" w:eastAsia="Arial Unicode MS" w:hAnsi="Sylfaen" w:cs="Arial Unicode MS"/>
                <w:sz w:val="20"/>
                <w:szCs w:val="20"/>
              </w:rPr>
              <w:t>;</w:t>
            </w:r>
          </w:p>
          <w:p w:rsidR="00C90338" w:rsidRPr="006441B5" w:rsidRDefault="00D00997">
            <w:pPr>
              <w:ind w:right="33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6441B5">
              <w:rPr>
                <w:rFonts w:ascii="Sylfaen" w:eastAsia="Arial Unicode MS" w:hAnsi="Sylfaen" w:cs="Arial Unicode MS"/>
                <w:sz w:val="20"/>
                <w:szCs w:val="20"/>
              </w:rPr>
              <w:t>7.არავერბალური კომუნიკაციის ფორმები გარეგნობა; ხმის ტონი და მეტყველების ტემპი; სხეულის ენა; გამომეტყველება და თვალით კონტაქტი; ჟესტები; შეხება და პიროვნული სივრცე</w:t>
            </w:r>
            <w:r w:rsidR="00EB19F2">
              <w:rPr>
                <w:rFonts w:ascii="Sylfaen" w:eastAsia="Arial Unicode MS" w:hAnsi="Sylfaen" w:cs="Arial Unicode MS"/>
                <w:sz w:val="20"/>
                <w:szCs w:val="20"/>
              </w:rPr>
              <w:t>;</w:t>
            </w:r>
          </w:p>
          <w:p w:rsidR="00C90338" w:rsidRPr="006441B5" w:rsidRDefault="00D00997">
            <w:pPr>
              <w:ind w:right="33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6441B5">
              <w:rPr>
                <w:rFonts w:ascii="Sylfaen" w:eastAsia="Arial Unicode MS" w:hAnsi="Sylfaen" w:cs="Arial Unicode MS"/>
                <w:sz w:val="20"/>
                <w:szCs w:val="20"/>
              </w:rPr>
              <w:t>8.მარტივი არავერბალური მანიშნებლები: ინტერესი/უინტერესობა; სიხარული/წუხილი; შიში/თავდაჯერებულობა; შეეჭვება</w:t>
            </w:r>
            <w:r w:rsidR="00EB19F2">
              <w:rPr>
                <w:rFonts w:ascii="Sylfaen" w:eastAsia="Arial Unicode MS" w:hAnsi="Sylfaen" w:cs="Arial Unicode MS"/>
                <w:sz w:val="20"/>
                <w:szCs w:val="20"/>
              </w:rPr>
              <w:t>/ჩ</w:t>
            </w:r>
            <w:r w:rsidRPr="006441B5">
              <w:rPr>
                <w:rFonts w:ascii="Sylfaen" w:eastAsia="Arial Unicode MS" w:hAnsi="Sylfaen" w:cs="Arial Unicode MS"/>
                <w:sz w:val="20"/>
                <w:szCs w:val="20"/>
              </w:rPr>
              <w:t>აფიქრება; აგრესია/მორჩილება; სიბრაზე/ნეიტრალური პოზიცია; მოწონება/დაწუნება; კმაყოფილება/უკმაყოფილობა და სხვა</w:t>
            </w:r>
            <w:r w:rsidR="00EB19F2">
              <w:rPr>
                <w:rFonts w:ascii="Sylfaen" w:eastAsia="Arial Unicode MS" w:hAnsi="Sylfaen" w:cs="Arial Unicode MS"/>
                <w:sz w:val="20"/>
                <w:szCs w:val="20"/>
              </w:rPr>
              <w:t>.</w:t>
            </w:r>
          </w:p>
          <w:p w:rsidR="00C90338" w:rsidRPr="006441B5" w:rsidRDefault="00C90338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2160" w:type="dxa"/>
            <w:vMerge/>
            <w:vAlign w:val="center"/>
          </w:tcPr>
          <w:p w:rsidR="00C90338" w:rsidRPr="006441B5" w:rsidRDefault="00C90338">
            <w:pPr>
              <w:spacing w:after="200"/>
              <w:ind w:left="720"/>
              <w:jc w:val="both"/>
              <w:rPr>
                <w:rFonts w:ascii="Sylfaen" w:eastAsia="Merriweather" w:hAnsi="Sylfaen" w:cs="Merriweather"/>
                <w:sz w:val="20"/>
                <w:szCs w:val="20"/>
                <w:highlight w:val="yellow"/>
              </w:rPr>
            </w:pP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0338" w:rsidRPr="006441B5" w:rsidRDefault="00D00997" w:rsidP="00BB4D63">
            <w:pPr>
              <w:numPr>
                <w:ilvl w:val="0"/>
                <w:numId w:val="2"/>
              </w:numPr>
              <w:tabs>
                <w:tab w:val="left" w:pos="350"/>
              </w:tabs>
              <w:ind w:left="0" w:hanging="1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6441B5">
              <w:rPr>
                <w:rFonts w:ascii="Sylfaen" w:eastAsia="Arial Unicode MS" w:hAnsi="Sylfaen" w:cs="Arial Unicode MS"/>
                <w:sz w:val="20"/>
                <w:szCs w:val="20"/>
              </w:rPr>
              <w:t>პრაქტიკული დავალება</w:t>
            </w:r>
          </w:p>
          <w:p w:rsidR="00C90338" w:rsidRPr="006441B5" w:rsidRDefault="00D00997" w:rsidP="00BB4D63">
            <w:pPr>
              <w:numPr>
                <w:ilvl w:val="0"/>
                <w:numId w:val="2"/>
              </w:numPr>
              <w:tabs>
                <w:tab w:val="left" w:pos="350"/>
              </w:tabs>
              <w:ind w:left="0" w:hanging="1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6441B5">
              <w:rPr>
                <w:rFonts w:ascii="Sylfaen" w:eastAsia="Arial Unicode MS" w:hAnsi="Sylfaen" w:cs="Arial Unicode MS"/>
                <w:sz w:val="20"/>
                <w:szCs w:val="20"/>
              </w:rPr>
              <w:t>ზეპირი - გამოკითხვა</w:t>
            </w:r>
          </w:p>
          <w:p w:rsidR="00C90338" w:rsidRPr="006441B5" w:rsidRDefault="00D00997" w:rsidP="00BB4D63">
            <w:pPr>
              <w:tabs>
                <w:tab w:val="left" w:pos="350"/>
              </w:tabs>
              <w:ind w:hanging="1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6441B5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გამსვლელი ზღვარი</w:t>
            </w:r>
            <w:r w:rsidR="006441B5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51</w:t>
            </w:r>
            <w:r w:rsidRPr="006441B5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% თითოეულ ინსტრუმენტში</w:t>
            </w:r>
          </w:p>
          <w:p w:rsidR="00C90338" w:rsidRPr="006441B5" w:rsidRDefault="00C90338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3274" w:type="dxa"/>
            <w:vMerge/>
            <w:tcBorders>
              <w:bottom w:val="nil"/>
            </w:tcBorders>
          </w:tcPr>
          <w:p w:rsidR="00C90338" w:rsidRPr="006441B5" w:rsidRDefault="00C90338">
            <w:pPr>
              <w:spacing w:after="200"/>
              <w:ind w:left="720"/>
              <w:jc w:val="both"/>
              <w:rPr>
                <w:rFonts w:ascii="Sylfaen" w:eastAsia="Merriweather" w:hAnsi="Sylfaen" w:cs="Merriweather"/>
                <w:sz w:val="20"/>
                <w:szCs w:val="20"/>
                <w:highlight w:val="yellow"/>
              </w:rPr>
            </w:pPr>
          </w:p>
        </w:tc>
      </w:tr>
      <w:tr w:rsidR="00C90338" w:rsidRPr="006441B5" w:rsidTr="00FD1951">
        <w:trPr>
          <w:trHeight w:val="440"/>
        </w:trPr>
        <w:tc>
          <w:tcPr>
            <w:tcW w:w="1180" w:type="dxa"/>
          </w:tcPr>
          <w:p w:rsidR="00C90338" w:rsidRPr="006441B5" w:rsidRDefault="00D00997" w:rsidP="0089040A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6441B5">
              <w:rPr>
                <w:rFonts w:ascii="Sylfaen" w:eastAsia="Merriweather" w:hAnsi="Sylfaen" w:cs="Merriweather"/>
                <w:b/>
                <w:sz w:val="20"/>
                <w:szCs w:val="20"/>
              </w:rPr>
              <w:t>3</w:t>
            </w:r>
          </w:p>
          <w:p w:rsidR="00C90338" w:rsidRPr="006441B5" w:rsidRDefault="00C90338" w:rsidP="0089040A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5400" w:type="dxa"/>
            <w:shd w:val="clear" w:color="auto" w:fill="auto"/>
          </w:tcPr>
          <w:p w:rsidR="00C90338" w:rsidRPr="006441B5" w:rsidRDefault="00D00997">
            <w:pPr>
              <w:ind w:right="33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6441B5">
              <w:rPr>
                <w:rFonts w:ascii="Sylfaen" w:eastAsia="Arial Unicode MS" w:hAnsi="Sylfaen" w:cs="Arial Unicode MS"/>
                <w:sz w:val="20"/>
                <w:szCs w:val="20"/>
              </w:rPr>
              <w:t>2. წერის პროცესის ეტაპები: წერის პროცესის ანალიზი, დაგეგმვა, მონახაზი, გადასინჯვა</w:t>
            </w:r>
            <w:r w:rsidR="00F16BD3">
              <w:rPr>
                <w:rFonts w:ascii="Sylfaen" w:eastAsia="Arial Unicode MS" w:hAnsi="Sylfaen" w:cs="Arial Unicode MS"/>
                <w:sz w:val="20"/>
                <w:szCs w:val="20"/>
              </w:rPr>
              <w:t>;</w:t>
            </w:r>
          </w:p>
          <w:p w:rsidR="00C90338" w:rsidRPr="006441B5" w:rsidRDefault="00D00997">
            <w:pPr>
              <w:tabs>
                <w:tab w:val="left" w:pos="459"/>
              </w:tabs>
              <w:ind w:right="33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6441B5">
              <w:rPr>
                <w:rFonts w:ascii="Sylfaen" w:eastAsia="Arial Unicode MS" w:hAnsi="Sylfaen" w:cs="Arial Unicode MS"/>
                <w:sz w:val="20"/>
                <w:szCs w:val="20"/>
              </w:rPr>
              <w:t>3. წერის პროცესის ანალიზის კომპონენტები: თემა, მკითხველი, მიზანი, კვლევა</w:t>
            </w:r>
            <w:r w:rsidR="00F16BD3">
              <w:rPr>
                <w:rFonts w:ascii="Sylfaen" w:eastAsia="Arial Unicode MS" w:hAnsi="Sylfaen" w:cs="Arial Unicode MS"/>
                <w:sz w:val="20"/>
                <w:szCs w:val="20"/>
              </w:rPr>
              <w:t>;</w:t>
            </w:r>
          </w:p>
          <w:p w:rsidR="00C90338" w:rsidRPr="006441B5" w:rsidRDefault="00D00997">
            <w:pPr>
              <w:tabs>
                <w:tab w:val="left" w:pos="459"/>
              </w:tabs>
              <w:ind w:right="33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6441B5">
              <w:rPr>
                <w:rFonts w:ascii="Sylfaen" w:eastAsia="Arial Unicode MS" w:hAnsi="Sylfaen" w:cs="Arial Unicode MS"/>
                <w:sz w:val="20"/>
                <w:szCs w:val="20"/>
              </w:rPr>
              <w:t>4. იდეების გენერირების მეთოდები: დღიური, გარშემომყოფებზე დაკვირვება, თავისუფალი წერა, გონებრივი იერიში, დაჯგუფება, კითხვები</w:t>
            </w:r>
            <w:r w:rsidR="00F16BD3">
              <w:rPr>
                <w:rFonts w:ascii="Sylfaen" w:eastAsia="Arial Unicode MS" w:hAnsi="Sylfaen" w:cs="Arial Unicode MS"/>
                <w:sz w:val="20"/>
                <w:szCs w:val="20"/>
              </w:rPr>
              <w:t>;</w:t>
            </w:r>
          </w:p>
          <w:p w:rsidR="00C90338" w:rsidRPr="006441B5" w:rsidRDefault="00D00997">
            <w:pPr>
              <w:ind w:right="33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6441B5">
              <w:rPr>
                <w:rFonts w:ascii="Sylfaen" w:eastAsia="Arial Unicode MS" w:hAnsi="Sylfaen" w:cs="Arial Unicode MS"/>
                <w:sz w:val="20"/>
                <w:szCs w:val="20"/>
              </w:rPr>
              <w:t xml:space="preserve">5.დამსაქმებელთან ურთიერთობისას </w:t>
            </w:r>
            <w:r w:rsidR="00F16BD3">
              <w:rPr>
                <w:rFonts w:ascii="Sylfaen" w:eastAsia="Arial Unicode MS" w:hAnsi="Sylfaen" w:cs="Arial Unicode MS"/>
                <w:sz w:val="20"/>
                <w:szCs w:val="20"/>
              </w:rPr>
              <w:t>გამოსაყენებელი</w:t>
            </w:r>
            <w:r w:rsidRPr="006441B5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დოკუმენტების (განცხადება; რეზიუმე; თანმხლები/სამოტივაციო</w:t>
            </w:r>
            <w:r w:rsidR="00F16BD3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6441B5">
              <w:rPr>
                <w:rFonts w:ascii="Sylfaen" w:eastAsia="Arial Unicode MS" w:hAnsi="Sylfaen" w:cs="Arial Unicode MS"/>
                <w:sz w:val="20"/>
                <w:szCs w:val="20"/>
              </w:rPr>
              <w:t>წერილები; ანგარიში გაწეული საქმიანობის შესახებ) შედგენა</w:t>
            </w:r>
            <w:r w:rsidR="00F16BD3">
              <w:rPr>
                <w:rFonts w:ascii="Sylfaen" w:eastAsia="Arial Unicode MS" w:hAnsi="Sylfaen" w:cs="Arial Unicode MS"/>
                <w:sz w:val="20"/>
                <w:szCs w:val="20"/>
              </w:rPr>
              <w:t>;</w:t>
            </w:r>
            <w:r w:rsidRPr="006441B5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</w:p>
          <w:p w:rsidR="00C90338" w:rsidRPr="006441B5" w:rsidRDefault="00D00997">
            <w:pPr>
              <w:ind w:right="33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6441B5">
              <w:rPr>
                <w:rFonts w:ascii="Sylfaen" w:eastAsia="Arial Unicode MS" w:hAnsi="Sylfaen" w:cs="Arial Unicode MS"/>
                <w:sz w:val="20"/>
                <w:szCs w:val="20"/>
              </w:rPr>
              <w:t>6.დამკვეთთან/კლიენტთან ელ</w:t>
            </w:r>
            <w:r w:rsidR="00F16BD3">
              <w:rPr>
                <w:rFonts w:ascii="Sylfaen" w:eastAsia="Arial Unicode MS" w:hAnsi="Sylfaen" w:cs="Arial Unicode MS"/>
                <w:sz w:val="20"/>
                <w:szCs w:val="20"/>
              </w:rPr>
              <w:t>ექტრო</w:t>
            </w:r>
            <w:r w:rsidRPr="006441B5">
              <w:rPr>
                <w:rFonts w:ascii="Sylfaen" w:eastAsia="Arial Unicode MS" w:hAnsi="Sylfaen" w:cs="Arial Unicode MS"/>
                <w:sz w:val="20"/>
                <w:szCs w:val="20"/>
              </w:rPr>
              <w:t>საშუალებებით კომუნიკაციისას გასათვალისწინებელი ფაქტორები</w:t>
            </w:r>
            <w:r w:rsidR="00F16BD3">
              <w:rPr>
                <w:rFonts w:ascii="Sylfaen" w:eastAsia="Arial Unicode MS" w:hAnsi="Sylfaen" w:cs="Arial Unicode MS"/>
                <w:sz w:val="20"/>
                <w:szCs w:val="20"/>
              </w:rPr>
              <w:t>;</w:t>
            </w:r>
            <w:r w:rsidRPr="006441B5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</w:p>
          <w:p w:rsidR="00C90338" w:rsidRPr="006441B5" w:rsidRDefault="00D00997">
            <w:pPr>
              <w:tabs>
                <w:tab w:val="left" w:pos="459"/>
              </w:tabs>
              <w:ind w:right="33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6441B5">
              <w:rPr>
                <w:rFonts w:ascii="Sylfaen" w:eastAsia="Arial Unicode MS" w:hAnsi="Sylfaen" w:cs="Arial Unicode MS"/>
                <w:sz w:val="20"/>
                <w:szCs w:val="20"/>
              </w:rPr>
              <w:t>7.სახელმძღვანელო წესები: აბზაცი, პუნქტუაცია</w:t>
            </w:r>
            <w:r w:rsidR="00FD1951">
              <w:rPr>
                <w:rFonts w:ascii="Sylfaen" w:eastAsia="Arial Unicode MS" w:hAnsi="Sylfaen" w:cs="Arial Unicode MS"/>
                <w:sz w:val="20"/>
                <w:szCs w:val="20"/>
              </w:rPr>
              <w:t>.</w:t>
            </w:r>
          </w:p>
          <w:p w:rsidR="00C90338" w:rsidRPr="006441B5" w:rsidRDefault="00C90338">
            <w:pPr>
              <w:ind w:right="33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2160" w:type="dxa"/>
            <w:vMerge/>
            <w:vAlign w:val="center"/>
          </w:tcPr>
          <w:p w:rsidR="00C90338" w:rsidRPr="006441B5" w:rsidRDefault="00C90338">
            <w:pPr>
              <w:spacing w:after="200"/>
              <w:ind w:left="720"/>
              <w:jc w:val="both"/>
              <w:rPr>
                <w:rFonts w:ascii="Sylfaen" w:eastAsia="Merriweather" w:hAnsi="Sylfaen" w:cs="Merriweather"/>
                <w:sz w:val="20"/>
                <w:szCs w:val="20"/>
                <w:highlight w:val="yellow"/>
              </w:rPr>
            </w:pP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0338" w:rsidRPr="006441B5" w:rsidRDefault="00D00997" w:rsidP="00FD1951">
            <w:pPr>
              <w:numPr>
                <w:ilvl w:val="0"/>
                <w:numId w:val="2"/>
              </w:numPr>
              <w:tabs>
                <w:tab w:val="left" w:pos="305"/>
              </w:tabs>
              <w:ind w:left="-10" w:firstLine="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6441B5">
              <w:rPr>
                <w:rFonts w:ascii="Sylfaen" w:eastAsia="Arial Unicode MS" w:hAnsi="Sylfaen" w:cs="Arial Unicode MS"/>
                <w:sz w:val="20"/>
                <w:szCs w:val="20"/>
              </w:rPr>
              <w:t>პრაქტიკული დავალება</w:t>
            </w:r>
          </w:p>
          <w:p w:rsidR="00C90338" w:rsidRPr="006441B5" w:rsidRDefault="00D00997" w:rsidP="00FD1951">
            <w:pPr>
              <w:numPr>
                <w:ilvl w:val="0"/>
                <w:numId w:val="2"/>
              </w:numPr>
              <w:tabs>
                <w:tab w:val="left" w:pos="305"/>
              </w:tabs>
              <w:ind w:left="-10" w:firstLine="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6441B5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ზეპირი - გამოკითხვა, </w:t>
            </w:r>
          </w:p>
          <w:p w:rsidR="00C90338" w:rsidRPr="006441B5" w:rsidRDefault="00C90338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C90338" w:rsidRPr="006441B5" w:rsidRDefault="00D00997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6441B5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გამსვლელი ზღვარი</w:t>
            </w:r>
            <w:r w:rsidR="006441B5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51</w:t>
            </w:r>
            <w:r w:rsidRPr="006441B5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% თითოეულ ინსტრუმენტში</w:t>
            </w:r>
          </w:p>
        </w:tc>
        <w:tc>
          <w:tcPr>
            <w:tcW w:w="3274" w:type="dxa"/>
            <w:vMerge/>
            <w:tcBorders>
              <w:bottom w:val="nil"/>
            </w:tcBorders>
          </w:tcPr>
          <w:p w:rsidR="00C90338" w:rsidRPr="006441B5" w:rsidRDefault="00C90338">
            <w:pPr>
              <w:spacing w:after="200"/>
              <w:ind w:left="720"/>
              <w:jc w:val="both"/>
              <w:rPr>
                <w:rFonts w:ascii="Sylfaen" w:eastAsia="Merriweather" w:hAnsi="Sylfaen" w:cs="Merriweather"/>
                <w:sz w:val="20"/>
                <w:szCs w:val="20"/>
                <w:highlight w:val="yellow"/>
              </w:rPr>
            </w:pPr>
          </w:p>
        </w:tc>
      </w:tr>
      <w:tr w:rsidR="00C90338" w:rsidRPr="006441B5" w:rsidTr="00FD1951">
        <w:trPr>
          <w:trHeight w:val="440"/>
        </w:trPr>
        <w:tc>
          <w:tcPr>
            <w:tcW w:w="1180" w:type="dxa"/>
          </w:tcPr>
          <w:p w:rsidR="00C90338" w:rsidRPr="006441B5" w:rsidRDefault="00D00997" w:rsidP="0089040A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6441B5">
              <w:rPr>
                <w:rFonts w:ascii="Sylfaen" w:eastAsia="Merriweather" w:hAnsi="Sylfaen" w:cs="Merriweather"/>
                <w:b/>
                <w:sz w:val="20"/>
                <w:szCs w:val="20"/>
              </w:rPr>
              <w:lastRenderedPageBreak/>
              <w:t>4</w:t>
            </w:r>
          </w:p>
        </w:tc>
        <w:tc>
          <w:tcPr>
            <w:tcW w:w="5400" w:type="dxa"/>
            <w:shd w:val="clear" w:color="auto" w:fill="auto"/>
          </w:tcPr>
          <w:p w:rsidR="00C90338" w:rsidRPr="006441B5" w:rsidRDefault="00D00997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6441B5">
              <w:rPr>
                <w:rFonts w:ascii="Sylfaen" w:eastAsia="Arial Unicode MS" w:hAnsi="Sylfaen" w:cs="Arial Unicode MS"/>
                <w:sz w:val="20"/>
                <w:szCs w:val="20"/>
              </w:rPr>
              <w:t>1. ინდივიდუალური და ჯგუფური სამუშაო: არსი, სტრუქტურა,  უპირატესობები და შეზღუდვები</w:t>
            </w:r>
            <w:r w:rsidR="00F16BD3">
              <w:rPr>
                <w:rFonts w:ascii="Sylfaen" w:eastAsia="Arial Unicode MS" w:hAnsi="Sylfaen" w:cs="Arial Unicode MS"/>
                <w:sz w:val="20"/>
                <w:szCs w:val="20"/>
              </w:rPr>
              <w:t>;</w:t>
            </w:r>
            <w:r w:rsidRPr="006441B5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</w:p>
          <w:p w:rsidR="00C90338" w:rsidRPr="006441B5" w:rsidRDefault="00D00997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6441B5">
              <w:rPr>
                <w:rFonts w:ascii="Sylfaen" w:eastAsia="Arial Unicode MS" w:hAnsi="Sylfaen" w:cs="Arial Unicode MS"/>
                <w:sz w:val="20"/>
                <w:szCs w:val="20"/>
              </w:rPr>
              <w:t>2.თვითშეფასების არსი და მნიშვნელობა სამოქმედო მიზნების დასახვისათვის</w:t>
            </w:r>
            <w:r w:rsidR="00F16BD3">
              <w:rPr>
                <w:rFonts w:ascii="Sylfaen" w:eastAsia="Arial Unicode MS" w:hAnsi="Sylfaen" w:cs="Arial Unicode MS"/>
                <w:sz w:val="20"/>
                <w:szCs w:val="20"/>
              </w:rPr>
              <w:t>;</w:t>
            </w:r>
            <w:r w:rsidRPr="006441B5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</w:p>
          <w:p w:rsidR="00C90338" w:rsidRPr="006441B5" w:rsidRDefault="00D00997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D1951">
              <w:rPr>
                <w:rFonts w:ascii="Sylfaen" w:eastAsia="Merriweather" w:hAnsi="Sylfaen" w:cs="Merriweather"/>
                <w:sz w:val="20"/>
                <w:szCs w:val="20"/>
              </w:rPr>
              <w:t>3.</w:t>
            </w:r>
            <w:r w:rsidRPr="006441B5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სტრატეგია/აქტივობები: მიზნების დასახვა, სამუშაოს დანაწილება, გადაწყვეტილების მიღება და პრობლემის გადაჭრა</w:t>
            </w:r>
            <w:r w:rsidR="00F16BD3">
              <w:rPr>
                <w:rFonts w:ascii="Sylfaen" w:eastAsia="Arial Unicode MS" w:hAnsi="Sylfaen" w:cs="Arial Unicode MS"/>
                <w:sz w:val="20"/>
                <w:szCs w:val="20"/>
              </w:rPr>
              <w:t>;</w:t>
            </w:r>
          </w:p>
          <w:p w:rsidR="00C90338" w:rsidRPr="006441B5" w:rsidRDefault="00D00997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6441B5">
              <w:rPr>
                <w:rFonts w:ascii="Sylfaen" w:eastAsia="Arial Unicode MS" w:hAnsi="Sylfaen" w:cs="Arial Unicode MS"/>
                <w:sz w:val="20"/>
                <w:szCs w:val="20"/>
              </w:rPr>
              <w:t>5.პრეზენტაციის მომზადება-წარდგენის ეტაპები: მსმენელის გამოკვლევა; სცენარის დაგეგმვა და თეზისების მომზადება; პრეზენტაციის  შინაარსობრივი და დროითი სტრუქტურის დაგეგმვა; პრეზენტაციის გაფორმება, პრეზენტაციის წარდგენა (გახსნა; ძირითადი ნაწილი; დახურვა) და მასთან დაკავშირებული აქტივობები</w:t>
            </w:r>
            <w:r w:rsidR="00F16BD3">
              <w:rPr>
                <w:rFonts w:ascii="Sylfaen" w:eastAsia="Arial Unicode MS" w:hAnsi="Sylfaen" w:cs="Arial Unicode MS"/>
                <w:sz w:val="20"/>
                <w:szCs w:val="20"/>
              </w:rPr>
              <w:t>;</w:t>
            </w:r>
          </w:p>
          <w:p w:rsidR="00C90338" w:rsidRPr="006441B5" w:rsidRDefault="00D00997" w:rsidP="00FD1951">
            <w:pPr>
              <w:spacing w:after="200"/>
              <w:ind w:right="33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6441B5">
              <w:rPr>
                <w:rFonts w:ascii="Sylfaen" w:eastAsia="Arial Unicode MS" w:hAnsi="Sylfaen" w:cs="Arial Unicode MS"/>
                <w:sz w:val="20"/>
                <w:szCs w:val="20"/>
              </w:rPr>
              <w:t>6.</w:t>
            </w:r>
            <w:r w:rsidR="00FD1951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6441B5">
              <w:rPr>
                <w:rFonts w:ascii="Sylfaen" w:eastAsia="Arial Unicode MS" w:hAnsi="Sylfaen" w:cs="Arial Unicode MS"/>
                <w:sz w:val="20"/>
                <w:szCs w:val="20"/>
              </w:rPr>
              <w:t>ეფექტური პრეზენტაციის ტექნიკები</w:t>
            </w:r>
            <w:r w:rsidR="00FD1951">
              <w:rPr>
                <w:rFonts w:ascii="Sylfaen" w:eastAsia="Arial Unicode MS" w:hAnsi="Sylfaen" w:cs="Arial Unicode MS"/>
                <w:sz w:val="20"/>
                <w:szCs w:val="20"/>
              </w:rPr>
              <w:t xml:space="preserve">. </w:t>
            </w:r>
            <w:r w:rsidRPr="006441B5">
              <w:rPr>
                <w:rFonts w:ascii="Sylfaen" w:eastAsia="Arial Unicode MS" w:hAnsi="Sylfaen" w:cs="Arial Unicode MS"/>
                <w:sz w:val="20"/>
                <w:szCs w:val="20"/>
              </w:rPr>
              <w:t>მიზნის მიღწევადობა; მსჯელობის ლოგიკურობა, იდეის გასაგებად ფორმულირება; პრეზენტაციის წარმოდგენისა და ინფორმაციის გადმოცემის ხარისხი; აუდიტორიასთან კონტაქტი</w:t>
            </w:r>
            <w:r w:rsidR="00F16BD3">
              <w:rPr>
                <w:rFonts w:ascii="Sylfaen" w:eastAsia="Arial Unicode MS" w:hAnsi="Sylfaen" w:cs="Arial Unicode MS"/>
                <w:sz w:val="20"/>
                <w:szCs w:val="20"/>
              </w:rPr>
              <w:t>.</w:t>
            </w:r>
          </w:p>
        </w:tc>
        <w:tc>
          <w:tcPr>
            <w:tcW w:w="2160" w:type="dxa"/>
            <w:vMerge/>
            <w:vAlign w:val="center"/>
          </w:tcPr>
          <w:p w:rsidR="00C90338" w:rsidRPr="006441B5" w:rsidRDefault="00C90338">
            <w:pPr>
              <w:spacing w:after="200"/>
              <w:ind w:left="72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0338" w:rsidRPr="006441B5" w:rsidRDefault="00D00997" w:rsidP="00FD1951">
            <w:pPr>
              <w:numPr>
                <w:ilvl w:val="0"/>
                <w:numId w:val="2"/>
              </w:numPr>
              <w:tabs>
                <w:tab w:val="left" w:pos="320"/>
              </w:tabs>
              <w:ind w:left="-10" w:firstLine="1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6441B5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პრეზენტაცია </w:t>
            </w:r>
          </w:p>
          <w:p w:rsidR="00C90338" w:rsidRPr="006441B5" w:rsidRDefault="00D00997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6441B5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გამსვლელი ზღვარი</w:t>
            </w:r>
            <w:r w:rsidR="006441B5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51</w:t>
            </w:r>
            <w:r w:rsidRPr="006441B5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%</w:t>
            </w:r>
          </w:p>
        </w:tc>
        <w:tc>
          <w:tcPr>
            <w:tcW w:w="3274" w:type="dxa"/>
            <w:tcBorders>
              <w:bottom w:val="nil"/>
            </w:tcBorders>
          </w:tcPr>
          <w:p w:rsidR="00C90338" w:rsidRPr="006441B5" w:rsidRDefault="00FD1951" w:rsidP="00FD1951">
            <w:pPr>
              <w:spacing w:after="200"/>
              <w:ind w:left="-10"/>
              <w:jc w:val="both"/>
              <w:rPr>
                <w:rFonts w:ascii="Sylfaen" w:eastAsia="Merriweather" w:hAnsi="Sylfaen" w:cs="Merriweather"/>
                <w:sz w:val="20"/>
                <w:szCs w:val="20"/>
                <w:highlight w:val="yellow"/>
              </w:rPr>
            </w:pPr>
            <w:r w:rsidRPr="00FD1951">
              <w:rPr>
                <w:rFonts w:ascii="Sylfaen" w:eastAsia="Merriweather" w:hAnsi="Sylfaen" w:cs="Merriweather"/>
                <w:sz w:val="20"/>
                <w:szCs w:val="20"/>
              </w:rPr>
              <w:t>პროფესიული სტუდენტის</w:t>
            </w:r>
            <w:r w:rsidR="00A54F5A">
              <w:rPr>
                <w:rFonts w:ascii="Sylfaen" w:eastAsia="Merriweather" w:hAnsi="Sylfaen" w:cs="Merriweather"/>
                <w:sz w:val="20"/>
                <w:szCs w:val="20"/>
              </w:rPr>
              <w:t>/მსმენელის</w:t>
            </w:r>
            <w:r w:rsidRPr="00FD1951">
              <w:rPr>
                <w:rFonts w:ascii="Sylfaen" w:eastAsia="Merriweather" w:hAnsi="Sylfaen" w:cs="Merriweather"/>
                <w:sz w:val="20"/>
                <w:szCs w:val="20"/>
              </w:rPr>
              <w:t xml:space="preserve"> მიერ მომზადებული პრეზენტაცია, პროფესიული განათლების მასწავლებლის მიერ შევსებული კითხვარი</w:t>
            </w:r>
          </w:p>
        </w:tc>
      </w:tr>
      <w:tr w:rsidR="00C90338" w:rsidRPr="006441B5" w:rsidTr="00BB4D63">
        <w:trPr>
          <w:trHeight w:val="440"/>
        </w:trPr>
        <w:tc>
          <w:tcPr>
            <w:tcW w:w="6580" w:type="dxa"/>
            <w:gridSpan w:val="2"/>
          </w:tcPr>
          <w:p w:rsidR="00C90338" w:rsidRPr="006441B5" w:rsidRDefault="00D00997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6441B5">
              <w:rPr>
                <w:rFonts w:ascii="Sylfaen" w:eastAsia="Arial Unicode MS" w:hAnsi="Sylfaen" w:cs="Arial Unicode MS"/>
                <w:b/>
                <w:sz w:val="20"/>
                <w:szCs w:val="20"/>
              </w:rPr>
              <w:lastRenderedPageBreak/>
              <w:t>მოდულის განხორციელებასთან დაკავშირებით დამატებითი რეკომენდაციები</w:t>
            </w:r>
          </w:p>
          <w:p w:rsidR="00C90338" w:rsidRPr="006441B5" w:rsidRDefault="00D00997">
            <w:pPr>
              <w:jc w:val="both"/>
              <w:rPr>
                <w:rFonts w:ascii="Sylfaen" w:eastAsia="Merriweather" w:hAnsi="Sylfaen" w:cs="Merriweather"/>
                <w:sz w:val="20"/>
                <w:szCs w:val="20"/>
                <w:highlight w:val="yellow"/>
              </w:rPr>
            </w:pPr>
            <w:r w:rsidRPr="006441B5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(საჭიროების შემთხვევაში)</w:t>
            </w:r>
          </w:p>
        </w:tc>
        <w:tc>
          <w:tcPr>
            <w:tcW w:w="8314" w:type="dxa"/>
            <w:gridSpan w:val="3"/>
            <w:vAlign w:val="center"/>
          </w:tcPr>
          <w:p w:rsidR="00C90338" w:rsidRPr="006441B5" w:rsidRDefault="00C90338">
            <w:pPr>
              <w:spacing w:after="200"/>
              <w:ind w:left="720"/>
              <w:jc w:val="both"/>
              <w:rPr>
                <w:rFonts w:ascii="Sylfaen" w:eastAsia="Merriweather" w:hAnsi="Sylfaen" w:cs="Merriweather"/>
                <w:sz w:val="20"/>
                <w:szCs w:val="20"/>
                <w:highlight w:val="yellow"/>
              </w:rPr>
            </w:pPr>
          </w:p>
        </w:tc>
      </w:tr>
    </w:tbl>
    <w:p w:rsidR="00C90338" w:rsidRPr="006441B5" w:rsidRDefault="00C90338">
      <w:pPr>
        <w:spacing w:before="120"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:rsidR="00C90338" w:rsidRDefault="00D00997">
      <w:pPr>
        <w:spacing w:before="120" w:line="240" w:lineRule="auto"/>
        <w:jc w:val="both"/>
        <w:rPr>
          <w:rFonts w:ascii="Sylfaen" w:eastAsia="Arial Unicode MS" w:hAnsi="Sylfaen" w:cs="Arial Unicode MS"/>
          <w:b/>
          <w:sz w:val="20"/>
          <w:szCs w:val="20"/>
        </w:rPr>
      </w:pPr>
      <w:r w:rsidRPr="006441B5">
        <w:rPr>
          <w:rFonts w:ascii="Sylfaen" w:eastAsia="Arial Unicode MS" w:hAnsi="Sylfaen" w:cs="Arial Unicode MS"/>
          <w:b/>
          <w:sz w:val="20"/>
          <w:szCs w:val="20"/>
        </w:rPr>
        <w:t>3.2 საათების განაწილების სარეკომენდაციო სქემა</w:t>
      </w:r>
    </w:p>
    <w:tbl>
      <w:tblPr>
        <w:tblStyle w:val="a2"/>
        <w:tblW w:w="14658" w:type="dxa"/>
        <w:tblLayout w:type="fixed"/>
        <w:tblLook w:val="0400" w:firstRow="0" w:lastRow="0" w:firstColumn="0" w:lastColumn="0" w:noHBand="0" w:noVBand="1"/>
      </w:tblPr>
      <w:tblGrid>
        <w:gridCol w:w="2914"/>
        <w:gridCol w:w="5327"/>
        <w:gridCol w:w="2454"/>
        <w:gridCol w:w="1835"/>
        <w:gridCol w:w="2128"/>
      </w:tblGrid>
      <w:tr w:rsidR="00B836BE" w:rsidRPr="00E609BD" w:rsidTr="0010586D">
        <w:tc>
          <w:tcPr>
            <w:tcW w:w="2914" w:type="dxa"/>
            <w:vMerge w:val="restart"/>
            <w:tcBorders>
              <w:top w:val="single" w:sz="4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836BE" w:rsidRPr="00E609BD" w:rsidRDefault="00B836BE" w:rsidP="0010586D">
            <w:pPr>
              <w:spacing w:before="120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  <w:highlight w:val="white"/>
              </w:rPr>
            </w:pPr>
            <w:r w:rsidRPr="00E609BD">
              <w:rPr>
                <w:rFonts w:ascii="Sylfaen" w:eastAsia="Arial Unicode MS" w:hAnsi="Sylfaen" w:cs="Arial Unicode MS"/>
                <w:b/>
                <w:sz w:val="20"/>
                <w:szCs w:val="20"/>
                <w:highlight w:val="white"/>
              </w:rPr>
              <w:t>სწავლის შედეგები</w:t>
            </w:r>
          </w:p>
        </w:tc>
        <w:tc>
          <w:tcPr>
            <w:tcW w:w="11744" w:type="dxa"/>
            <w:gridSpan w:val="4"/>
            <w:tcBorders>
              <w:top w:val="single" w:sz="4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836BE" w:rsidRPr="00E609BD" w:rsidRDefault="00B836BE" w:rsidP="0010586D">
            <w:pPr>
              <w:spacing w:before="120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E609BD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საათების განაწილება სწავლის შედეგების მიხედვით</w:t>
            </w:r>
          </w:p>
        </w:tc>
      </w:tr>
      <w:tr w:rsidR="00B836BE" w:rsidRPr="00E609BD" w:rsidTr="0010586D">
        <w:tc>
          <w:tcPr>
            <w:tcW w:w="2914" w:type="dxa"/>
            <w:vMerge/>
            <w:tcBorders>
              <w:top w:val="single" w:sz="4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836BE" w:rsidRPr="00E609BD" w:rsidRDefault="00B836BE" w:rsidP="0010586D">
            <w:pPr>
              <w:spacing w:before="120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</w:tc>
        <w:tc>
          <w:tcPr>
            <w:tcW w:w="5327" w:type="dxa"/>
            <w:vMerge w:val="restart"/>
            <w:tcBorders>
              <w:top w:val="nil"/>
              <w:left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836BE" w:rsidRPr="00E609BD" w:rsidRDefault="00B836BE" w:rsidP="0010586D">
            <w:pPr>
              <w:spacing w:before="120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  <w:highlight w:val="white"/>
              </w:rPr>
            </w:pPr>
            <w:r w:rsidRPr="00E609BD">
              <w:rPr>
                <w:rFonts w:ascii="Sylfaen" w:eastAsia="Arial Unicode MS" w:hAnsi="Sylfaen" w:cs="Arial Unicode MS"/>
                <w:b/>
                <w:sz w:val="20"/>
                <w:szCs w:val="20"/>
                <w:highlight w:val="white"/>
              </w:rPr>
              <w:t>საკონტაქტო</w:t>
            </w:r>
          </w:p>
        </w:tc>
        <w:tc>
          <w:tcPr>
            <w:tcW w:w="2454" w:type="dxa"/>
            <w:tcBorders>
              <w:top w:val="nil"/>
              <w:left w:val="nil"/>
              <w:right w:val="single" w:sz="8" w:space="0" w:color="000000"/>
            </w:tcBorders>
            <w:vAlign w:val="center"/>
          </w:tcPr>
          <w:p w:rsidR="00B836BE" w:rsidRPr="00E609BD" w:rsidRDefault="00B836BE" w:rsidP="0010586D">
            <w:pPr>
              <w:spacing w:before="120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E609BD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დამოუკიდებელი</w:t>
            </w:r>
          </w:p>
        </w:tc>
        <w:tc>
          <w:tcPr>
            <w:tcW w:w="1835" w:type="dxa"/>
            <w:tcBorders>
              <w:top w:val="nil"/>
              <w:left w:val="nil"/>
              <w:right w:val="single" w:sz="8" w:space="0" w:color="000000"/>
            </w:tcBorders>
            <w:vAlign w:val="center"/>
          </w:tcPr>
          <w:p w:rsidR="00B836BE" w:rsidRPr="00E609BD" w:rsidRDefault="00B836BE" w:rsidP="0010586D">
            <w:pPr>
              <w:spacing w:before="120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E609BD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შეფასება</w:t>
            </w:r>
          </w:p>
        </w:tc>
        <w:tc>
          <w:tcPr>
            <w:tcW w:w="2128" w:type="dxa"/>
            <w:tcBorders>
              <w:top w:val="nil"/>
              <w:left w:val="nil"/>
              <w:right w:val="single" w:sz="8" w:space="0" w:color="000000"/>
            </w:tcBorders>
            <w:vAlign w:val="center"/>
          </w:tcPr>
          <w:p w:rsidR="00B836BE" w:rsidRPr="00E609BD" w:rsidRDefault="00B836BE" w:rsidP="0010586D">
            <w:pPr>
              <w:spacing w:before="120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E609BD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სულ</w:t>
            </w:r>
          </w:p>
        </w:tc>
      </w:tr>
      <w:tr w:rsidR="00B836BE" w:rsidRPr="00E609BD" w:rsidTr="0010586D">
        <w:tc>
          <w:tcPr>
            <w:tcW w:w="291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836BE" w:rsidRPr="00E609BD" w:rsidRDefault="00B836BE" w:rsidP="0010586D">
            <w:pPr>
              <w:widowControl w:val="0"/>
              <w:spacing w:line="276" w:lineRule="auto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</w:tc>
        <w:tc>
          <w:tcPr>
            <w:tcW w:w="5327" w:type="dxa"/>
            <w:vMerge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836BE" w:rsidRPr="00E609BD" w:rsidRDefault="00B836BE" w:rsidP="0010586D">
            <w:pPr>
              <w:widowControl w:val="0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B836BE" w:rsidRPr="00E609BD" w:rsidRDefault="00B836BE" w:rsidP="0010586D">
            <w:pPr>
              <w:spacing w:before="120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B836BE" w:rsidRPr="00E609BD" w:rsidRDefault="00B836BE" w:rsidP="0010586D">
            <w:pPr>
              <w:spacing w:before="120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</w:tc>
        <w:tc>
          <w:tcPr>
            <w:tcW w:w="24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836BE" w:rsidRPr="00E609BD" w:rsidRDefault="00B836BE" w:rsidP="0010586D">
            <w:pPr>
              <w:spacing w:before="120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  <w:highlight w:val="white"/>
              </w:rPr>
            </w:pPr>
          </w:p>
        </w:tc>
        <w:tc>
          <w:tcPr>
            <w:tcW w:w="1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836BE" w:rsidRPr="00E609BD" w:rsidRDefault="00B836BE" w:rsidP="0010586D">
            <w:pPr>
              <w:spacing w:before="120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  <w:highlight w:val="white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836BE" w:rsidRPr="00E609BD" w:rsidRDefault="00B836BE" w:rsidP="0010586D">
            <w:pPr>
              <w:spacing w:before="120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  <w:highlight w:val="white"/>
              </w:rPr>
            </w:pPr>
          </w:p>
        </w:tc>
      </w:tr>
      <w:tr w:rsidR="00B836BE" w:rsidRPr="00E609BD" w:rsidTr="0010586D"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836BE" w:rsidRPr="00E609BD" w:rsidRDefault="00B836BE" w:rsidP="0010586D">
            <w:pPr>
              <w:spacing w:before="120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  <w:highlight w:val="white"/>
              </w:rPr>
            </w:pPr>
            <w:r w:rsidRPr="00E609BD">
              <w:rPr>
                <w:rFonts w:ascii="Sylfaen" w:eastAsia="Arial Unicode MS" w:hAnsi="Sylfaen" w:cs="Arial Unicode MS"/>
                <w:b/>
                <w:sz w:val="20"/>
                <w:szCs w:val="20"/>
                <w:highlight w:val="white"/>
              </w:rPr>
              <w:t>1</w:t>
            </w:r>
          </w:p>
        </w:tc>
        <w:tc>
          <w:tcPr>
            <w:tcW w:w="5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836BE" w:rsidRPr="006441B5" w:rsidRDefault="00B836BE" w:rsidP="0010586D">
            <w:pPr>
              <w:spacing w:before="120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6441B5">
              <w:rPr>
                <w:rFonts w:ascii="Sylfaen" w:eastAsia="Merriweather" w:hAnsi="Sylfaen" w:cs="Merriweather"/>
                <w:sz w:val="20"/>
                <w:szCs w:val="20"/>
              </w:rPr>
              <w:t>4</w:t>
            </w:r>
          </w:p>
        </w:tc>
        <w:tc>
          <w:tcPr>
            <w:tcW w:w="2454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36BE" w:rsidRPr="00E609BD" w:rsidRDefault="00B836BE" w:rsidP="0010586D">
            <w:pPr>
              <w:jc w:val="center"/>
              <w:rPr>
                <w:rFonts w:ascii="Sylfaen" w:eastAsia="Merriweather" w:hAnsi="Sylfaen" w:cs="Merriweather"/>
                <w:sz w:val="20"/>
                <w:szCs w:val="20"/>
                <w:highlight w:val="white"/>
              </w:rPr>
            </w:pPr>
            <w:r>
              <w:rPr>
                <w:rFonts w:ascii="Sylfaen" w:eastAsia="Merriweather" w:hAnsi="Sylfaen" w:cs="Merriweather"/>
                <w:sz w:val="20"/>
                <w:szCs w:val="20"/>
                <w:highlight w:val="white"/>
              </w:rPr>
              <w:t>0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36BE" w:rsidRPr="00E609BD" w:rsidRDefault="00B836BE" w:rsidP="0010586D">
            <w:pPr>
              <w:jc w:val="center"/>
              <w:rPr>
                <w:rFonts w:ascii="Sylfaen" w:eastAsia="Merriweather" w:hAnsi="Sylfaen" w:cs="Merriweather"/>
                <w:sz w:val="20"/>
                <w:szCs w:val="20"/>
                <w:highlight w:val="white"/>
              </w:rPr>
            </w:pPr>
            <w:r w:rsidRPr="00E609BD">
              <w:rPr>
                <w:rFonts w:ascii="Sylfaen" w:eastAsia="Merriweather" w:hAnsi="Sylfaen" w:cs="Merriweather"/>
                <w:sz w:val="20"/>
                <w:szCs w:val="20"/>
                <w:highlight w:val="white"/>
              </w:rPr>
              <w:t>2</w:t>
            </w:r>
          </w:p>
        </w:tc>
        <w:tc>
          <w:tcPr>
            <w:tcW w:w="2128" w:type="dxa"/>
            <w:vMerge w:val="restart"/>
            <w:tcBorders>
              <w:top w:val="nil"/>
              <w:left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36BE" w:rsidRDefault="00B836BE" w:rsidP="0010586D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B836BE" w:rsidRDefault="00B836BE" w:rsidP="0010586D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B836BE" w:rsidRPr="00E609BD" w:rsidRDefault="00B836BE" w:rsidP="0010586D">
            <w:pPr>
              <w:jc w:val="center"/>
              <w:rPr>
                <w:rFonts w:ascii="Sylfaen" w:eastAsia="Merriweather" w:hAnsi="Sylfaen" w:cs="Merriweather"/>
                <w:sz w:val="20"/>
                <w:szCs w:val="20"/>
                <w:highlight w:val="white"/>
              </w:rPr>
            </w:pPr>
            <w:r w:rsidRPr="00E609BD">
              <w:rPr>
                <w:rFonts w:ascii="Sylfaen" w:eastAsia="Merriweather" w:hAnsi="Sylfaen" w:cs="Merriweather"/>
                <w:b/>
                <w:sz w:val="20"/>
                <w:szCs w:val="20"/>
              </w:rPr>
              <w:t>50</w:t>
            </w:r>
          </w:p>
        </w:tc>
      </w:tr>
      <w:tr w:rsidR="00B836BE" w:rsidRPr="00E609BD" w:rsidTr="0010586D">
        <w:tc>
          <w:tcPr>
            <w:tcW w:w="291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836BE" w:rsidRPr="00E609BD" w:rsidRDefault="00B836BE" w:rsidP="0010586D">
            <w:pPr>
              <w:spacing w:before="120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E609BD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2</w:t>
            </w:r>
          </w:p>
        </w:tc>
        <w:tc>
          <w:tcPr>
            <w:tcW w:w="5327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836BE" w:rsidRPr="006441B5" w:rsidRDefault="00B836BE" w:rsidP="0010586D">
            <w:pPr>
              <w:spacing w:before="120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Merriweather" w:hAnsi="Sylfaen" w:cs="Merriweather"/>
                <w:sz w:val="20"/>
                <w:szCs w:val="20"/>
              </w:rPr>
              <w:t>20</w:t>
            </w:r>
          </w:p>
        </w:tc>
        <w:tc>
          <w:tcPr>
            <w:tcW w:w="24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836BE" w:rsidRPr="00E609BD" w:rsidRDefault="00B836BE" w:rsidP="0010586D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Merriweather" w:hAnsi="Sylfaen" w:cs="Merriweather"/>
                <w:sz w:val="20"/>
                <w:szCs w:val="20"/>
              </w:rPr>
              <w:t>0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836BE" w:rsidRPr="00E609BD" w:rsidRDefault="00B836BE" w:rsidP="0010586D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Merriweather" w:hAnsi="Sylfaen" w:cs="Merriweather"/>
                <w:sz w:val="20"/>
                <w:szCs w:val="20"/>
              </w:rPr>
              <w:t>4</w:t>
            </w:r>
          </w:p>
        </w:tc>
        <w:tc>
          <w:tcPr>
            <w:tcW w:w="2128" w:type="dxa"/>
            <w:vMerge/>
            <w:tcBorders>
              <w:left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836BE" w:rsidRPr="00E609BD" w:rsidRDefault="00B836BE" w:rsidP="0010586D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</w:tr>
      <w:tr w:rsidR="00B836BE" w:rsidRPr="00E609BD" w:rsidTr="0010586D">
        <w:tc>
          <w:tcPr>
            <w:tcW w:w="291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836BE" w:rsidRPr="00E609BD" w:rsidRDefault="00B836BE" w:rsidP="0010586D">
            <w:pPr>
              <w:spacing w:before="120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E609BD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3</w:t>
            </w:r>
          </w:p>
        </w:tc>
        <w:tc>
          <w:tcPr>
            <w:tcW w:w="5327" w:type="dxa"/>
            <w:tcBorders>
              <w:top w:val="single" w:sz="4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836BE" w:rsidRPr="006441B5" w:rsidRDefault="00B836BE" w:rsidP="0010586D">
            <w:pPr>
              <w:spacing w:before="120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Merriweather" w:hAnsi="Sylfaen" w:cs="Merriweather"/>
                <w:sz w:val="20"/>
                <w:szCs w:val="20"/>
              </w:rPr>
              <w:t>6</w:t>
            </w:r>
          </w:p>
        </w:tc>
        <w:tc>
          <w:tcPr>
            <w:tcW w:w="24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836BE" w:rsidRPr="00E609BD" w:rsidRDefault="00B836BE" w:rsidP="0010586D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Merriweather" w:hAnsi="Sylfaen" w:cs="Merriweather"/>
                <w:sz w:val="20"/>
                <w:szCs w:val="20"/>
              </w:rPr>
              <w:t>0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836BE" w:rsidRPr="00E609BD" w:rsidRDefault="00B836BE" w:rsidP="0010586D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E609BD">
              <w:rPr>
                <w:rFonts w:ascii="Sylfaen" w:eastAsia="Merriweather" w:hAnsi="Sylfaen" w:cs="Merriweather"/>
                <w:sz w:val="20"/>
                <w:szCs w:val="20"/>
              </w:rPr>
              <w:t>2</w:t>
            </w:r>
          </w:p>
        </w:tc>
        <w:tc>
          <w:tcPr>
            <w:tcW w:w="2128" w:type="dxa"/>
            <w:vMerge/>
            <w:tcBorders>
              <w:left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836BE" w:rsidRPr="00E609BD" w:rsidRDefault="00B836BE" w:rsidP="0010586D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</w:tr>
      <w:tr w:rsidR="00B836BE" w:rsidRPr="00E609BD" w:rsidTr="0010586D">
        <w:tc>
          <w:tcPr>
            <w:tcW w:w="291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836BE" w:rsidRPr="00E609BD" w:rsidRDefault="00B836BE" w:rsidP="0010586D">
            <w:pPr>
              <w:spacing w:before="120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E609BD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4</w:t>
            </w:r>
          </w:p>
        </w:tc>
        <w:tc>
          <w:tcPr>
            <w:tcW w:w="5327" w:type="dxa"/>
            <w:tcBorders>
              <w:top w:val="single" w:sz="4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836BE" w:rsidRPr="006441B5" w:rsidRDefault="00B836BE" w:rsidP="0010586D">
            <w:pPr>
              <w:spacing w:before="120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Merriweather" w:hAnsi="Sylfaen" w:cs="Merriweather"/>
                <w:sz w:val="20"/>
                <w:szCs w:val="20"/>
              </w:rPr>
              <w:t>8</w:t>
            </w:r>
          </w:p>
        </w:tc>
        <w:tc>
          <w:tcPr>
            <w:tcW w:w="24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836BE" w:rsidRPr="00E609BD" w:rsidRDefault="00B836BE" w:rsidP="0010586D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Merriweather" w:hAnsi="Sylfaen" w:cs="Merriweather"/>
                <w:sz w:val="20"/>
                <w:szCs w:val="20"/>
              </w:rPr>
              <w:t>0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836BE" w:rsidRPr="00E609BD" w:rsidRDefault="00B836BE" w:rsidP="0010586D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Merriweather" w:hAnsi="Sylfaen" w:cs="Merriweather"/>
                <w:sz w:val="20"/>
                <w:szCs w:val="20"/>
              </w:rPr>
              <w:t>4</w:t>
            </w:r>
          </w:p>
        </w:tc>
        <w:tc>
          <w:tcPr>
            <w:tcW w:w="2128" w:type="dxa"/>
            <w:vMerge/>
            <w:tcBorders>
              <w:left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836BE" w:rsidRPr="00E609BD" w:rsidRDefault="00B836BE" w:rsidP="0010586D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</w:tr>
      <w:tr w:rsidR="00B836BE" w:rsidRPr="00E609BD" w:rsidTr="0010586D">
        <w:tc>
          <w:tcPr>
            <w:tcW w:w="291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836BE" w:rsidRPr="00E609BD" w:rsidRDefault="00B836BE" w:rsidP="0010586D">
            <w:pPr>
              <w:spacing w:before="120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E609BD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სულ</w:t>
            </w:r>
          </w:p>
        </w:tc>
        <w:tc>
          <w:tcPr>
            <w:tcW w:w="53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836BE" w:rsidRPr="00E609BD" w:rsidRDefault="00B836BE" w:rsidP="0010586D">
            <w:pPr>
              <w:spacing w:before="120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>
              <w:rPr>
                <w:rFonts w:ascii="Sylfaen" w:eastAsia="Merriweather" w:hAnsi="Sylfaen" w:cs="Merriweather"/>
                <w:b/>
                <w:sz w:val="20"/>
                <w:szCs w:val="20"/>
              </w:rPr>
              <w:fldChar w:fldCharType="begin"/>
            </w:r>
            <w:r>
              <w:rPr>
                <w:rFonts w:ascii="Sylfaen" w:eastAsia="Merriweather" w:hAnsi="Sylfaen" w:cs="Merriweather"/>
                <w:b/>
                <w:sz w:val="20"/>
                <w:szCs w:val="20"/>
              </w:rPr>
              <w:instrText xml:space="preserve"> =SUM(ABOVE) </w:instrText>
            </w:r>
            <w:r>
              <w:rPr>
                <w:rFonts w:ascii="Sylfaen" w:eastAsia="Merriweather" w:hAnsi="Sylfaen" w:cs="Merriweather"/>
                <w:b/>
                <w:sz w:val="20"/>
                <w:szCs w:val="20"/>
              </w:rPr>
              <w:fldChar w:fldCharType="separate"/>
            </w:r>
            <w:r>
              <w:rPr>
                <w:rFonts w:ascii="Sylfaen" w:eastAsia="Merriweather" w:hAnsi="Sylfaen" w:cs="Merriweather"/>
                <w:b/>
                <w:noProof/>
                <w:sz w:val="20"/>
                <w:szCs w:val="20"/>
              </w:rPr>
              <w:t>38</w:t>
            </w:r>
            <w:r>
              <w:rPr>
                <w:rFonts w:ascii="Sylfaen" w:eastAsia="Merriweather" w:hAnsi="Sylfaen" w:cs="Merriweather"/>
                <w:b/>
                <w:sz w:val="20"/>
                <w:szCs w:val="20"/>
              </w:rPr>
              <w:fldChar w:fldCharType="end"/>
            </w:r>
          </w:p>
        </w:tc>
        <w:tc>
          <w:tcPr>
            <w:tcW w:w="24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836BE" w:rsidRPr="00E609BD" w:rsidRDefault="00B836BE" w:rsidP="0010586D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>
              <w:rPr>
                <w:rFonts w:ascii="Sylfaen" w:eastAsia="Merriweather" w:hAnsi="Sylfaen" w:cs="Merriweather"/>
                <w:b/>
                <w:sz w:val="20"/>
                <w:szCs w:val="20"/>
              </w:rPr>
              <w:t>0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836BE" w:rsidRPr="00E609BD" w:rsidRDefault="00B836BE" w:rsidP="0010586D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>
              <w:rPr>
                <w:rFonts w:ascii="Sylfaen" w:eastAsia="Merriweather" w:hAnsi="Sylfaen" w:cs="Merriweather"/>
                <w:b/>
                <w:sz w:val="20"/>
                <w:szCs w:val="20"/>
              </w:rPr>
              <w:fldChar w:fldCharType="begin"/>
            </w:r>
            <w:r>
              <w:rPr>
                <w:rFonts w:ascii="Sylfaen" w:eastAsia="Merriweather" w:hAnsi="Sylfaen" w:cs="Merriweather"/>
                <w:b/>
                <w:sz w:val="20"/>
                <w:szCs w:val="20"/>
              </w:rPr>
              <w:instrText xml:space="preserve"> =SUM(ABOVE) </w:instrText>
            </w:r>
            <w:r>
              <w:rPr>
                <w:rFonts w:ascii="Sylfaen" w:eastAsia="Merriweather" w:hAnsi="Sylfaen" w:cs="Merriweather"/>
                <w:b/>
                <w:sz w:val="20"/>
                <w:szCs w:val="20"/>
              </w:rPr>
              <w:fldChar w:fldCharType="separate"/>
            </w:r>
            <w:r>
              <w:rPr>
                <w:rFonts w:ascii="Sylfaen" w:eastAsia="Merriweather" w:hAnsi="Sylfaen" w:cs="Merriweather"/>
                <w:b/>
                <w:noProof/>
                <w:sz w:val="20"/>
                <w:szCs w:val="20"/>
              </w:rPr>
              <w:t>12</w:t>
            </w:r>
            <w:r>
              <w:rPr>
                <w:rFonts w:ascii="Sylfaen" w:eastAsia="Merriweather" w:hAnsi="Sylfaen" w:cs="Merriweather"/>
                <w:b/>
                <w:sz w:val="20"/>
                <w:szCs w:val="20"/>
              </w:rPr>
              <w:fldChar w:fldCharType="end"/>
            </w:r>
          </w:p>
        </w:tc>
        <w:tc>
          <w:tcPr>
            <w:tcW w:w="2128" w:type="dxa"/>
            <w:vMerge/>
            <w:tcBorders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836BE" w:rsidRPr="00E609BD" w:rsidRDefault="00B836BE" w:rsidP="0010586D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</w:tc>
      </w:tr>
    </w:tbl>
    <w:p w:rsidR="00B836BE" w:rsidRDefault="00B836BE">
      <w:pPr>
        <w:spacing w:before="120" w:line="240" w:lineRule="auto"/>
        <w:jc w:val="both"/>
        <w:rPr>
          <w:rFonts w:ascii="Sylfaen" w:eastAsia="Arial Unicode MS" w:hAnsi="Sylfaen" w:cs="Arial Unicode MS"/>
          <w:b/>
          <w:sz w:val="20"/>
          <w:szCs w:val="20"/>
        </w:rPr>
      </w:pPr>
    </w:p>
    <w:p w:rsidR="00B836BE" w:rsidRDefault="00B836BE">
      <w:pPr>
        <w:spacing w:before="120" w:line="240" w:lineRule="auto"/>
        <w:jc w:val="both"/>
        <w:rPr>
          <w:rFonts w:ascii="Sylfaen" w:eastAsia="Arial Unicode MS" w:hAnsi="Sylfaen" w:cs="Arial Unicode MS"/>
          <w:b/>
          <w:sz w:val="20"/>
          <w:szCs w:val="20"/>
        </w:rPr>
      </w:pPr>
    </w:p>
    <w:p w:rsidR="00C90338" w:rsidRPr="006441B5" w:rsidRDefault="00D00997">
      <w:pPr>
        <w:spacing w:before="120"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  <w:r w:rsidRPr="006441B5">
        <w:rPr>
          <w:rFonts w:ascii="Sylfaen" w:eastAsia="Arial Unicode MS" w:hAnsi="Sylfaen" w:cs="Arial Unicode MS"/>
          <w:b/>
          <w:sz w:val="20"/>
          <w:szCs w:val="20"/>
        </w:rPr>
        <w:t>3.3. სასწავლო რესურსი</w:t>
      </w:r>
    </w:p>
    <w:p w:rsidR="00C90338" w:rsidRPr="006441B5" w:rsidRDefault="00F16BD3" w:rsidP="0089040A">
      <w:pPr>
        <w:numPr>
          <w:ilvl w:val="0"/>
          <w:numId w:val="7"/>
        </w:numPr>
        <w:spacing w:after="0" w:line="240" w:lineRule="auto"/>
        <w:contextualSpacing/>
        <w:jc w:val="both"/>
        <w:rPr>
          <w:rFonts w:ascii="Sylfaen" w:eastAsia="Merriweather" w:hAnsi="Sylfaen" w:cs="Merriweather"/>
          <w:sz w:val="20"/>
          <w:szCs w:val="20"/>
        </w:rPr>
      </w:pPr>
      <w:r>
        <w:rPr>
          <w:rFonts w:ascii="Sylfaen" w:eastAsia="Arial Unicode MS" w:hAnsi="Sylfaen" w:cs="Arial Unicode MS"/>
          <w:sz w:val="20"/>
          <w:szCs w:val="20"/>
        </w:rPr>
        <w:t xml:space="preserve">სუმბაძე, ნ., სამხარაძე, ნ., თბილისი 2010 </w:t>
      </w:r>
      <w:r w:rsidRPr="00F16BD3">
        <w:rPr>
          <w:rFonts w:ascii="Sylfaen" w:eastAsia="Arial Unicode MS" w:hAnsi="Sylfaen" w:cs="Arial Unicode MS"/>
          <w:i/>
          <w:sz w:val="20"/>
          <w:szCs w:val="20"/>
        </w:rPr>
        <w:t>-</w:t>
      </w:r>
      <w:r>
        <w:rPr>
          <w:rFonts w:ascii="Sylfaen" w:eastAsia="Arial Unicode MS" w:hAnsi="Sylfaen" w:cs="Arial Unicode MS"/>
          <w:i/>
          <w:sz w:val="20"/>
          <w:szCs w:val="20"/>
        </w:rPr>
        <w:t xml:space="preserve"> </w:t>
      </w:r>
      <w:r w:rsidR="00D00997" w:rsidRPr="00F16BD3">
        <w:rPr>
          <w:rFonts w:ascii="Sylfaen" w:eastAsia="Arial Unicode MS" w:hAnsi="Sylfaen" w:cs="Arial Unicode MS"/>
          <w:i/>
          <w:sz w:val="20"/>
          <w:szCs w:val="20"/>
        </w:rPr>
        <w:t>„ინტერპერსონალური კომუნიკაცია /მომსახურების სფერო</w:t>
      </w:r>
      <w:r w:rsidRPr="00F16BD3">
        <w:rPr>
          <w:rFonts w:ascii="Sylfaen" w:eastAsia="Arial Unicode MS" w:hAnsi="Sylfaen" w:cs="Arial Unicode MS"/>
          <w:i/>
          <w:sz w:val="20"/>
          <w:szCs w:val="20"/>
        </w:rPr>
        <w:t>“</w:t>
      </w:r>
    </w:p>
    <w:p w:rsidR="00F16BD3" w:rsidRPr="006441B5" w:rsidRDefault="00F16BD3" w:rsidP="00F16BD3">
      <w:pPr>
        <w:numPr>
          <w:ilvl w:val="0"/>
          <w:numId w:val="7"/>
        </w:numPr>
        <w:spacing w:after="0" w:line="240" w:lineRule="auto"/>
        <w:contextualSpacing/>
        <w:jc w:val="both"/>
        <w:rPr>
          <w:rFonts w:ascii="Sylfaen" w:eastAsia="Merriweather" w:hAnsi="Sylfaen" w:cs="Merriweather"/>
          <w:sz w:val="20"/>
          <w:szCs w:val="20"/>
        </w:rPr>
      </w:pPr>
      <w:r w:rsidRPr="006441B5">
        <w:rPr>
          <w:rFonts w:ascii="Sylfaen" w:eastAsia="Arial Unicode MS" w:hAnsi="Sylfaen" w:cs="Arial Unicode MS"/>
          <w:sz w:val="20"/>
          <w:szCs w:val="20"/>
        </w:rPr>
        <w:t>რობინსი</w:t>
      </w:r>
      <w:r>
        <w:rPr>
          <w:rFonts w:ascii="Sylfaen" w:eastAsia="Arial Unicode MS" w:hAnsi="Sylfaen" w:cs="Arial Unicode MS"/>
          <w:sz w:val="20"/>
          <w:szCs w:val="20"/>
        </w:rPr>
        <w:t xml:space="preserve"> სტივენ, პ., 2005 - </w:t>
      </w:r>
      <w:r w:rsidRPr="006441B5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C32928">
        <w:rPr>
          <w:rFonts w:ascii="Sylfaen" w:eastAsia="Arial Unicode MS" w:hAnsi="Sylfaen" w:cs="Arial Unicode MS"/>
          <w:i/>
          <w:sz w:val="20"/>
          <w:szCs w:val="20"/>
        </w:rPr>
        <w:t>„ორგანიზაციული ქცევის საფუძვლები“</w:t>
      </w:r>
      <w:r w:rsidRPr="006441B5">
        <w:rPr>
          <w:rFonts w:ascii="Sylfaen" w:eastAsia="Arial Unicode MS" w:hAnsi="Sylfaen" w:cs="Arial Unicode MS"/>
          <w:sz w:val="20"/>
          <w:szCs w:val="20"/>
        </w:rPr>
        <w:t xml:space="preserve"> </w:t>
      </w:r>
    </w:p>
    <w:p w:rsidR="00F16BD3" w:rsidRPr="006441B5" w:rsidRDefault="00F16BD3" w:rsidP="00F16BD3">
      <w:pPr>
        <w:numPr>
          <w:ilvl w:val="0"/>
          <w:numId w:val="7"/>
        </w:numPr>
        <w:spacing w:after="0" w:line="240" w:lineRule="auto"/>
        <w:contextualSpacing/>
        <w:jc w:val="both"/>
        <w:rPr>
          <w:rFonts w:ascii="Sylfaen" w:eastAsia="Merriweather" w:hAnsi="Sylfaen" w:cs="Merriweather"/>
          <w:sz w:val="20"/>
          <w:szCs w:val="20"/>
        </w:rPr>
      </w:pPr>
      <w:r w:rsidRPr="006441B5">
        <w:rPr>
          <w:rFonts w:ascii="Sylfaen" w:eastAsia="Arial Unicode MS" w:hAnsi="Sylfaen" w:cs="Arial Unicode MS"/>
          <w:sz w:val="20"/>
          <w:szCs w:val="20"/>
        </w:rPr>
        <w:t>პიზი,</w:t>
      </w:r>
      <w:r>
        <w:rPr>
          <w:rFonts w:ascii="Sylfaen" w:eastAsia="Arial Unicode MS" w:hAnsi="Sylfaen" w:cs="Arial Unicode MS"/>
          <w:sz w:val="20"/>
          <w:szCs w:val="20"/>
        </w:rPr>
        <w:t xml:space="preserve"> ა.,</w:t>
      </w:r>
      <w:r w:rsidRPr="006441B5">
        <w:rPr>
          <w:rFonts w:ascii="Sylfaen" w:eastAsia="Arial Unicode MS" w:hAnsi="Sylfaen" w:cs="Arial Unicode MS"/>
          <w:sz w:val="20"/>
          <w:szCs w:val="20"/>
        </w:rPr>
        <w:t xml:space="preserve"> პიზი</w:t>
      </w:r>
      <w:r>
        <w:rPr>
          <w:rFonts w:ascii="Sylfaen" w:eastAsia="Arial Unicode MS" w:hAnsi="Sylfaen" w:cs="Arial Unicode MS"/>
          <w:sz w:val="20"/>
          <w:szCs w:val="20"/>
        </w:rPr>
        <w:t>, ბ., 2016, სტამბა ,,დამანი“-</w:t>
      </w:r>
      <w:r w:rsidRPr="006441B5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C32928">
        <w:rPr>
          <w:rFonts w:ascii="Sylfaen" w:eastAsia="Arial Unicode MS" w:hAnsi="Sylfaen" w:cs="Arial Unicode MS"/>
          <w:i/>
          <w:sz w:val="20"/>
          <w:szCs w:val="20"/>
        </w:rPr>
        <w:t>„სხეულის ენა“</w:t>
      </w:r>
    </w:p>
    <w:p w:rsidR="00A54F5A" w:rsidRDefault="00A54F5A">
      <w:pPr>
        <w:spacing w:before="120" w:line="240" w:lineRule="auto"/>
        <w:jc w:val="both"/>
        <w:rPr>
          <w:rFonts w:ascii="Sylfaen" w:eastAsia="Arial Unicode MS" w:hAnsi="Sylfaen" w:cs="Arial Unicode MS"/>
          <w:b/>
          <w:sz w:val="20"/>
          <w:szCs w:val="20"/>
        </w:rPr>
      </w:pPr>
    </w:p>
    <w:p w:rsidR="00C90338" w:rsidRPr="006441B5" w:rsidRDefault="00D00997">
      <w:pPr>
        <w:spacing w:before="120"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  <w:r w:rsidRPr="006441B5">
        <w:rPr>
          <w:rFonts w:ascii="Sylfaen" w:eastAsia="Arial Unicode MS" w:hAnsi="Sylfaen" w:cs="Arial Unicode MS"/>
          <w:b/>
          <w:sz w:val="20"/>
          <w:szCs w:val="20"/>
        </w:rPr>
        <w:t>3.4. რეკომენდაციები სპეციალური საგანმანათლებლო საჭიროების   (სსსმ)  და შეზღუდული შესაძლებლობების მქონე  (შშმ) პროფესიული სტუდენტების</w:t>
      </w:r>
      <w:r w:rsidR="00A54F5A">
        <w:rPr>
          <w:rFonts w:ascii="Sylfaen" w:eastAsia="Arial Unicode MS" w:hAnsi="Sylfaen" w:cs="Arial Unicode MS"/>
          <w:b/>
          <w:sz w:val="20"/>
          <w:szCs w:val="20"/>
        </w:rPr>
        <w:t>/მსმენელების</w:t>
      </w:r>
      <w:r w:rsidRPr="006441B5">
        <w:rPr>
          <w:rFonts w:ascii="Sylfaen" w:eastAsia="Arial Unicode MS" w:hAnsi="Sylfaen" w:cs="Arial Unicode MS"/>
          <w:b/>
          <w:sz w:val="20"/>
          <w:szCs w:val="20"/>
        </w:rPr>
        <w:t xml:space="preserve"> სწავლებისათვის</w:t>
      </w:r>
    </w:p>
    <w:p w:rsidR="00C90338" w:rsidRPr="006441B5" w:rsidRDefault="00D00997">
      <w:pPr>
        <w:spacing w:after="0" w:line="240" w:lineRule="auto"/>
        <w:jc w:val="both"/>
        <w:rPr>
          <w:rFonts w:ascii="Sylfaen" w:eastAsia="Merriweather" w:hAnsi="Sylfaen" w:cs="Merriweather"/>
          <w:sz w:val="20"/>
          <w:szCs w:val="20"/>
        </w:rPr>
      </w:pPr>
      <w:r w:rsidRPr="006441B5">
        <w:rPr>
          <w:rFonts w:ascii="Sylfaen" w:eastAsia="Arial Unicode MS" w:hAnsi="Sylfaen" w:cs="Arial Unicode MS"/>
          <w:sz w:val="20"/>
          <w:szCs w:val="20"/>
        </w:rPr>
        <w:t>საჭიროების შემთხვევაში, სპეციალური საგანმანათლებლო საჭიროების მქონე პროფესიული სტუდენტისთვის</w:t>
      </w:r>
      <w:r w:rsidR="00A54F5A">
        <w:rPr>
          <w:rFonts w:ascii="Sylfaen" w:eastAsia="Arial Unicode MS" w:hAnsi="Sylfaen" w:cs="Arial Unicode MS"/>
          <w:sz w:val="20"/>
          <w:szCs w:val="20"/>
        </w:rPr>
        <w:t>/მსმენელისთვის</w:t>
      </w:r>
      <w:r w:rsidRPr="006441B5">
        <w:rPr>
          <w:rFonts w:ascii="Sylfaen" w:eastAsia="Arial Unicode MS" w:hAnsi="Sylfaen" w:cs="Arial Unicode MS"/>
          <w:sz w:val="20"/>
          <w:szCs w:val="20"/>
        </w:rPr>
        <w:t xml:space="preserve">  საგანმანათლებლო დაწესებულების მიერ მუშავდება ინდივიდუალური სასწავლო გეგმა, რომელიც ეფუძნება პროფესიულ საგანმანათლებლო პროგრამას/მოდულს და წარმოადგენს მის მოდიფიკაციას (მისაღწევი სწავლის შედეგების თვისობრივ ან რაოდენობრივ ცვლილებას) და/ან აკომოდაციას (სწავლებისა და შეფასების მიდგომებში </w:t>
      </w:r>
      <w:r w:rsidRPr="006441B5">
        <w:rPr>
          <w:rFonts w:ascii="Sylfaen" w:eastAsia="Arial Unicode MS" w:hAnsi="Sylfaen" w:cs="Arial Unicode MS"/>
          <w:sz w:val="20"/>
          <w:szCs w:val="20"/>
        </w:rPr>
        <w:lastRenderedPageBreak/>
        <w:t>ცვლილებას მისაღწევი სწავლის შედეგების ცვლილების გარეშე) და, შესაბამისად, აზუსტებს  სპეციალური საგანმანათლებლო საჭიროების მქონე პროფესიული სტუდენტისთვის</w:t>
      </w:r>
      <w:r w:rsidR="00A54F5A">
        <w:rPr>
          <w:rFonts w:ascii="Sylfaen" w:eastAsia="Arial Unicode MS" w:hAnsi="Sylfaen" w:cs="Arial Unicode MS"/>
          <w:sz w:val="20"/>
          <w:szCs w:val="20"/>
        </w:rPr>
        <w:t>/მსმენელისთვის</w:t>
      </w:r>
      <w:r w:rsidRPr="006441B5">
        <w:rPr>
          <w:rFonts w:ascii="Sylfaen" w:eastAsia="Arial Unicode MS" w:hAnsi="Sylfaen" w:cs="Arial Unicode MS"/>
          <w:sz w:val="20"/>
          <w:szCs w:val="20"/>
        </w:rPr>
        <w:t xml:space="preserve"> საჭირო  დამატებით საგანმანათლებლო მომსახურებას. </w:t>
      </w:r>
    </w:p>
    <w:p w:rsidR="00C90338" w:rsidRPr="006441B5" w:rsidRDefault="00C90338">
      <w:pPr>
        <w:spacing w:after="0" w:line="240" w:lineRule="auto"/>
        <w:jc w:val="both"/>
        <w:rPr>
          <w:rFonts w:ascii="Sylfaen" w:eastAsia="Merriweather" w:hAnsi="Sylfaen" w:cs="Merriweather"/>
          <w:sz w:val="20"/>
          <w:szCs w:val="20"/>
        </w:rPr>
      </w:pPr>
    </w:p>
    <w:p w:rsidR="00C90338" w:rsidRPr="006441B5" w:rsidRDefault="00D00997">
      <w:pPr>
        <w:spacing w:after="0"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  <w:r w:rsidRPr="006441B5">
        <w:rPr>
          <w:rFonts w:ascii="Sylfaen" w:eastAsia="Arial Unicode MS" w:hAnsi="Sylfaen" w:cs="Arial Unicode MS"/>
          <w:sz w:val="20"/>
          <w:szCs w:val="20"/>
        </w:rPr>
        <w:t>ინდივიდუალური სასწავლო გეგმა გამოიყენება, როგორც სახელმძღვანელო სპეციალური საგანმანათლებლო საჭიროების მქონე პროფესიული სტუდენტის</w:t>
      </w:r>
      <w:r w:rsidR="00A54F5A">
        <w:rPr>
          <w:rFonts w:ascii="Sylfaen" w:eastAsia="Arial Unicode MS" w:hAnsi="Sylfaen" w:cs="Arial Unicode MS"/>
          <w:sz w:val="20"/>
          <w:szCs w:val="20"/>
        </w:rPr>
        <w:t>/მსმენელის</w:t>
      </w:r>
      <w:r w:rsidRPr="006441B5">
        <w:rPr>
          <w:rFonts w:ascii="Sylfaen" w:eastAsia="Arial Unicode MS" w:hAnsi="Sylfaen" w:cs="Arial Unicode MS"/>
          <w:sz w:val="20"/>
          <w:szCs w:val="20"/>
        </w:rPr>
        <w:t xml:space="preserve"> საგანმანათლებლო პროცესის განხორციელებისთვის. ინდივიდუალური სასწავლო გეგმის ფარგლებში სპეციალური საგანმანათლებლო საჭიროების მქონე პროფესიული სტუდენტის</w:t>
      </w:r>
      <w:r w:rsidR="00A54F5A">
        <w:rPr>
          <w:rFonts w:ascii="Sylfaen" w:eastAsia="Arial Unicode MS" w:hAnsi="Sylfaen" w:cs="Arial Unicode MS"/>
          <w:sz w:val="20"/>
          <w:szCs w:val="20"/>
        </w:rPr>
        <w:t>/მსმენელის</w:t>
      </w:r>
      <w:r w:rsidRPr="006441B5">
        <w:rPr>
          <w:rFonts w:ascii="Sylfaen" w:eastAsia="Arial Unicode MS" w:hAnsi="Sylfaen" w:cs="Arial Unicode MS"/>
          <w:sz w:val="20"/>
          <w:szCs w:val="20"/>
        </w:rPr>
        <w:t xml:space="preserve"> მიმდინარე შეფასება ხორციელდება ინდივიდუალურად, განსაზღვრულ მისაღწევ სწავლის შედეგებთან, ხოლო საბოლოო შეფასება და კრედიტების მინიჭება -საგანმანათლებლო პროგრამის/მოდულის მოთხოვნებთან მიმართებით.</w:t>
      </w:r>
    </w:p>
    <w:p w:rsidR="00C90338" w:rsidRPr="006441B5" w:rsidRDefault="00D00997">
      <w:pPr>
        <w:spacing w:before="120" w:line="240" w:lineRule="auto"/>
        <w:jc w:val="both"/>
        <w:rPr>
          <w:rFonts w:ascii="Sylfaen" w:eastAsia="Merriweather" w:hAnsi="Sylfaen" w:cs="Merriweather"/>
          <w:b/>
          <w:sz w:val="20"/>
          <w:szCs w:val="20"/>
          <w:highlight w:val="white"/>
        </w:rPr>
      </w:pPr>
      <w:bookmarkStart w:id="2" w:name="_30j0zll" w:colFirst="0" w:colLast="0"/>
      <w:bookmarkEnd w:id="2"/>
      <w:r w:rsidRPr="006441B5">
        <w:rPr>
          <w:rFonts w:ascii="Sylfaen" w:eastAsia="Arial Unicode MS" w:hAnsi="Sylfaen" w:cs="Arial Unicode MS"/>
          <w:b/>
          <w:sz w:val="20"/>
          <w:szCs w:val="20"/>
          <w:highlight w:val="white"/>
        </w:rPr>
        <w:t>მოდულის შემუშავებაში მონაწილე პირი/პირები</w:t>
      </w:r>
      <w:bookmarkStart w:id="3" w:name="_1fob9te" w:colFirst="0" w:colLast="0"/>
      <w:bookmarkEnd w:id="3"/>
      <w:r w:rsidR="00A54F5A">
        <w:rPr>
          <w:rFonts w:ascii="Sylfaen" w:eastAsia="Arial Unicode MS" w:hAnsi="Sylfaen" w:cs="Arial Unicode MS"/>
          <w:b/>
          <w:sz w:val="20"/>
          <w:szCs w:val="20"/>
          <w:highlight w:val="white"/>
        </w:rPr>
        <w:t>:</w:t>
      </w:r>
    </w:p>
    <w:tbl>
      <w:tblPr>
        <w:tblStyle w:val="a3"/>
        <w:tblW w:w="14400" w:type="dxa"/>
        <w:tblInd w:w="10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520"/>
        <w:gridCol w:w="4240"/>
        <w:gridCol w:w="9640"/>
      </w:tblGrid>
      <w:tr w:rsidR="00C90338" w:rsidRPr="006441B5">
        <w:tc>
          <w:tcPr>
            <w:tcW w:w="520" w:type="dxa"/>
            <w:shd w:val="clear" w:color="auto" w:fill="auto"/>
          </w:tcPr>
          <w:p w:rsidR="00C90338" w:rsidRPr="006441B5" w:rsidRDefault="00D00997">
            <w:pPr>
              <w:spacing w:before="60" w:after="60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  <w:highlight w:val="white"/>
              </w:rPr>
            </w:pPr>
            <w:r w:rsidRPr="006441B5">
              <w:rPr>
                <w:rFonts w:ascii="Sylfaen" w:eastAsia="Nova Mono" w:hAnsi="Sylfaen" w:cs="Nova Mono"/>
                <w:b/>
                <w:sz w:val="20"/>
                <w:szCs w:val="20"/>
                <w:highlight w:val="white"/>
              </w:rPr>
              <w:t>№</w:t>
            </w:r>
          </w:p>
        </w:tc>
        <w:tc>
          <w:tcPr>
            <w:tcW w:w="42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90338" w:rsidRPr="006441B5" w:rsidRDefault="00D00997">
            <w:pPr>
              <w:spacing w:before="60" w:after="60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  <w:highlight w:val="white"/>
              </w:rPr>
            </w:pPr>
            <w:r w:rsidRPr="006441B5">
              <w:rPr>
                <w:rFonts w:ascii="Sylfaen" w:eastAsia="Arial Unicode MS" w:hAnsi="Sylfaen" w:cs="Arial Unicode MS"/>
                <w:b/>
                <w:sz w:val="20"/>
                <w:szCs w:val="20"/>
                <w:highlight w:val="white"/>
              </w:rPr>
              <w:t>სახელი და გვარი</w:t>
            </w:r>
          </w:p>
        </w:tc>
        <w:tc>
          <w:tcPr>
            <w:tcW w:w="96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90338" w:rsidRPr="006441B5" w:rsidRDefault="00D00997">
            <w:pPr>
              <w:spacing w:before="60" w:after="60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  <w:highlight w:val="white"/>
              </w:rPr>
            </w:pPr>
            <w:r w:rsidRPr="006441B5">
              <w:rPr>
                <w:rFonts w:ascii="Sylfaen" w:eastAsia="Arial Unicode MS" w:hAnsi="Sylfaen" w:cs="Arial Unicode MS"/>
                <w:b/>
                <w:sz w:val="20"/>
                <w:szCs w:val="20"/>
                <w:highlight w:val="white"/>
              </w:rPr>
              <w:t>ორგანიზაცია</w:t>
            </w:r>
          </w:p>
        </w:tc>
      </w:tr>
      <w:tr w:rsidR="00C90338" w:rsidRPr="006441B5">
        <w:tc>
          <w:tcPr>
            <w:tcW w:w="520" w:type="dxa"/>
            <w:shd w:val="clear" w:color="auto" w:fill="auto"/>
          </w:tcPr>
          <w:p w:rsidR="00C90338" w:rsidRPr="006441B5" w:rsidRDefault="00D00997">
            <w:pPr>
              <w:spacing w:before="60" w:after="60"/>
              <w:jc w:val="center"/>
              <w:rPr>
                <w:rFonts w:ascii="Sylfaen" w:eastAsia="Merriweather" w:hAnsi="Sylfaen" w:cs="Merriweather"/>
                <w:sz w:val="20"/>
                <w:szCs w:val="20"/>
                <w:highlight w:val="white"/>
              </w:rPr>
            </w:pPr>
            <w:r w:rsidRPr="006441B5">
              <w:rPr>
                <w:rFonts w:ascii="Sylfaen" w:eastAsia="Merriweather" w:hAnsi="Sylfaen" w:cs="Merriweather"/>
                <w:sz w:val="20"/>
                <w:szCs w:val="20"/>
                <w:highlight w:val="white"/>
              </w:rPr>
              <w:t>1</w:t>
            </w:r>
          </w:p>
        </w:tc>
        <w:tc>
          <w:tcPr>
            <w:tcW w:w="4240" w:type="dxa"/>
            <w:shd w:val="clear" w:color="auto" w:fill="auto"/>
          </w:tcPr>
          <w:p w:rsidR="00C90338" w:rsidRPr="006441B5" w:rsidRDefault="00D00997">
            <w:pPr>
              <w:spacing w:before="60" w:after="60"/>
              <w:rPr>
                <w:rFonts w:ascii="Sylfaen" w:eastAsia="Merriweather" w:hAnsi="Sylfaen" w:cs="Merriweather"/>
                <w:sz w:val="20"/>
                <w:szCs w:val="20"/>
                <w:highlight w:val="white"/>
              </w:rPr>
            </w:pPr>
            <w:r w:rsidRPr="006441B5">
              <w:rPr>
                <w:rFonts w:ascii="Sylfaen" w:eastAsia="Arial Unicode MS" w:hAnsi="Sylfaen" w:cs="Arial Unicode MS"/>
                <w:sz w:val="20"/>
                <w:szCs w:val="20"/>
                <w:highlight w:val="white"/>
              </w:rPr>
              <w:t>თინათინ ბედუკაძე</w:t>
            </w:r>
          </w:p>
        </w:tc>
        <w:tc>
          <w:tcPr>
            <w:tcW w:w="96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90338" w:rsidRPr="006441B5" w:rsidRDefault="00D00997" w:rsidP="00832F57">
            <w:pPr>
              <w:widowControl w:val="0"/>
              <w:rPr>
                <w:rFonts w:ascii="Sylfaen" w:eastAsia="Merriweather" w:hAnsi="Sylfaen" w:cs="Merriweather"/>
                <w:sz w:val="20"/>
                <w:szCs w:val="20"/>
                <w:highlight w:val="white"/>
              </w:rPr>
            </w:pPr>
            <w:r w:rsidRPr="006441B5">
              <w:rPr>
                <w:rFonts w:ascii="Sylfaen" w:eastAsia="Arial Unicode MS" w:hAnsi="Sylfaen" w:cs="Arial Unicode MS"/>
                <w:sz w:val="20"/>
                <w:szCs w:val="20"/>
                <w:highlight w:val="white"/>
              </w:rPr>
              <w:t>შპს</w:t>
            </w:r>
            <w:r w:rsidR="00F16BD3">
              <w:rPr>
                <w:rFonts w:ascii="Sylfaen" w:eastAsia="Arial Unicode MS" w:hAnsi="Sylfaen" w:cs="Arial Unicode MS"/>
                <w:sz w:val="20"/>
                <w:szCs w:val="20"/>
                <w:highlight w:val="white"/>
              </w:rPr>
              <w:t xml:space="preserve"> -  </w:t>
            </w:r>
            <w:r w:rsidR="00A54F5A">
              <w:rPr>
                <w:rFonts w:ascii="Sylfaen" w:eastAsia="Arial Unicode MS" w:hAnsi="Sylfaen" w:cs="Arial Unicode MS"/>
                <w:sz w:val="20"/>
                <w:szCs w:val="20"/>
                <w:highlight w:val="white"/>
              </w:rPr>
              <w:t>„</w:t>
            </w:r>
            <w:r w:rsidRPr="006441B5">
              <w:rPr>
                <w:rFonts w:ascii="Sylfaen" w:eastAsia="Arial Unicode MS" w:hAnsi="Sylfaen" w:cs="Arial Unicode MS"/>
                <w:sz w:val="20"/>
                <w:szCs w:val="20"/>
                <w:highlight w:val="white"/>
              </w:rPr>
              <w:t>დავით ტვილდიანის</w:t>
            </w:r>
            <w:r w:rsidR="00832F57">
              <w:rPr>
                <w:rFonts w:ascii="Sylfaen" w:eastAsia="Arial Unicode MS" w:hAnsi="Sylfaen" w:cs="Arial Unicode MS"/>
                <w:sz w:val="20"/>
                <w:szCs w:val="20"/>
                <w:highlight w:val="white"/>
              </w:rPr>
              <w:t xml:space="preserve"> </w:t>
            </w:r>
            <w:r w:rsidRPr="006441B5">
              <w:rPr>
                <w:rFonts w:ascii="Sylfaen" w:eastAsia="Arial Unicode MS" w:hAnsi="Sylfaen" w:cs="Arial Unicode MS"/>
                <w:sz w:val="20"/>
                <w:szCs w:val="20"/>
                <w:highlight w:val="white"/>
              </w:rPr>
              <w:t>სამედიცინო უნივერსიტეტის საზოგადოებრივი საექთნო კოლეჯი</w:t>
            </w:r>
            <w:r w:rsidR="00A54F5A">
              <w:rPr>
                <w:rFonts w:ascii="Sylfaen" w:eastAsia="Arial Unicode MS" w:hAnsi="Sylfaen" w:cs="Arial Unicode MS"/>
                <w:sz w:val="20"/>
                <w:szCs w:val="20"/>
                <w:highlight w:val="white"/>
              </w:rPr>
              <w:t>“</w:t>
            </w:r>
          </w:p>
        </w:tc>
      </w:tr>
      <w:tr w:rsidR="00C90338" w:rsidRPr="006441B5">
        <w:tc>
          <w:tcPr>
            <w:tcW w:w="5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90338" w:rsidRPr="006441B5" w:rsidRDefault="00D00997">
            <w:pPr>
              <w:widowControl w:val="0"/>
              <w:jc w:val="center"/>
              <w:rPr>
                <w:rFonts w:ascii="Sylfaen" w:eastAsia="Merriweather" w:hAnsi="Sylfaen" w:cs="Merriweather"/>
                <w:sz w:val="20"/>
                <w:szCs w:val="20"/>
                <w:highlight w:val="white"/>
              </w:rPr>
            </w:pPr>
            <w:r w:rsidRPr="006441B5">
              <w:rPr>
                <w:rFonts w:ascii="Sylfaen" w:eastAsia="Merriweather" w:hAnsi="Sylfaen" w:cs="Merriweather"/>
                <w:sz w:val="20"/>
                <w:szCs w:val="20"/>
                <w:highlight w:val="white"/>
              </w:rPr>
              <w:t xml:space="preserve"> 2</w:t>
            </w:r>
          </w:p>
        </w:tc>
        <w:tc>
          <w:tcPr>
            <w:tcW w:w="42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90338" w:rsidRPr="006441B5" w:rsidRDefault="00D00997">
            <w:pPr>
              <w:widowControl w:val="0"/>
              <w:rPr>
                <w:rFonts w:ascii="Sylfaen" w:eastAsia="Merriweather" w:hAnsi="Sylfaen" w:cs="Merriweather"/>
                <w:sz w:val="20"/>
                <w:szCs w:val="20"/>
                <w:highlight w:val="white"/>
              </w:rPr>
            </w:pPr>
            <w:r w:rsidRPr="006441B5">
              <w:rPr>
                <w:rFonts w:ascii="Sylfaen" w:eastAsia="Arial Unicode MS" w:hAnsi="Sylfaen" w:cs="Arial Unicode MS"/>
                <w:sz w:val="20"/>
                <w:szCs w:val="20"/>
                <w:highlight w:val="white"/>
              </w:rPr>
              <w:t>ნინო ფანცულაია</w:t>
            </w:r>
          </w:p>
        </w:tc>
        <w:tc>
          <w:tcPr>
            <w:tcW w:w="96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90338" w:rsidRPr="006441B5" w:rsidRDefault="00D00997" w:rsidP="00832F57">
            <w:pPr>
              <w:widowControl w:val="0"/>
              <w:rPr>
                <w:rFonts w:ascii="Sylfaen" w:eastAsia="Merriweather" w:hAnsi="Sylfaen" w:cs="Merriweather"/>
                <w:sz w:val="20"/>
                <w:szCs w:val="20"/>
                <w:highlight w:val="white"/>
              </w:rPr>
            </w:pPr>
            <w:r w:rsidRPr="006441B5">
              <w:rPr>
                <w:rFonts w:ascii="Sylfaen" w:eastAsia="Arial Unicode MS" w:hAnsi="Sylfaen" w:cs="Arial Unicode MS"/>
                <w:sz w:val="20"/>
                <w:szCs w:val="20"/>
                <w:highlight w:val="white"/>
              </w:rPr>
              <w:t>შპს</w:t>
            </w:r>
            <w:r w:rsidR="00F16BD3">
              <w:rPr>
                <w:rFonts w:ascii="Sylfaen" w:eastAsia="Arial Unicode MS" w:hAnsi="Sylfaen" w:cs="Arial Unicode MS"/>
                <w:sz w:val="20"/>
                <w:szCs w:val="20"/>
                <w:highlight w:val="white"/>
              </w:rPr>
              <w:t xml:space="preserve"> -  </w:t>
            </w:r>
            <w:r w:rsidR="00A54F5A">
              <w:rPr>
                <w:rFonts w:ascii="Sylfaen" w:eastAsia="Arial Unicode MS" w:hAnsi="Sylfaen" w:cs="Arial Unicode MS"/>
                <w:sz w:val="20"/>
                <w:szCs w:val="20"/>
                <w:highlight w:val="white"/>
              </w:rPr>
              <w:t>„</w:t>
            </w:r>
            <w:r w:rsidRPr="006441B5">
              <w:rPr>
                <w:rFonts w:ascii="Sylfaen" w:eastAsia="Arial Unicode MS" w:hAnsi="Sylfaen" w:cs="Arial Unicode MS"/>
                <w:sz w:val="20"/>
                <w:szCs w:val="20"/>
                <w:highlight w:val="white"/>
              </w:rPr>
              <w:t>დავით ტვილდიანის  სამედიცინო უნივერსიტეტის საზოგადოებრივი საექთნო კოლეჯი</w:t>
            </w:r>
            <w:r w:rsidR="00A54F5A">
              <w:rPr>
                <w:rFonts w:ascii="Sylfaen" w:eastAsia="Arial Unicode MS" w:hAnsi="Sylfaen" w:cs="Arial Unicode MS"/>
                <w:sz w:val="20"/>
                <w:szCs w:val="20"/>
                <w:highlight w:val="white"/>
              </w:rPr>
              <w:t>“</w:t>
            </w:r>
          </w:p>
        </w:tc>
      </w:tr>
    </w:tbl>
    <w:p w:rsidR="00C90338" w:rsidRPr="006441B5" w:rsidRDefault="00C90338">
      <w:pPr>
        <w:spacing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sectPr w:rsidR="00C90338" w:rsidRPr="006441B5" w:rsidSect="00B75C97">
      <w:footerReference w:type="default" r:id="rId7"/>
      <w:pgSz w:w="16838" w:h="11906"/>
      <w:pgMar w:top="720" w:right="720" w:bottom="720" w:left="1440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06C79" w:rsidRDefault="00406C79">
      <w:pPr>
        <w:spacing w:after="0" w:line="240" w:lineRule="auto"/>
      </w:pPr>
      <w:r>
        <w:separator/>
      </w:r>
    </w:p>
  </w:endnote>
  <w:endnote w:type="continuationSeparator" w:id="0">
    <w:p w:rsidR="00406C79" w:rsidRDefault="00406C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Merriweather">
    <w:altName w:val="Times New Roman"/>
    <w:charset w:val="00"/>
    <w:family w:val="auto"/>
    <w:pitch w:val="default"/>
  </w:font>
  <w:font w:name="Nova Mono">
    <w:altName w:val="Times New Roman"/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90338" w:rsidRDefault="00A72978">
    <w:pPr>
      <w:tabs>
        <w:tab w:val="center" w:pos="4680"/>
        <w:tab w:val="right" w:pos="9360"/>
      </w:tabs>
      <w:spacing w:after="0" w:line="240" w:lineRule="auto"/>
      <w:jc w:val="right"/>
    </w:pPr>
    <w:r>
      <w:fldChar w:fldCharType="begin"/>
    </w:r>
    <w:r w:rsidR="00D00997">
      <w:instrText>PAGE</w:instrText>
    </w:r>
    <w:r>
      <w:fldChar w:fldCharType="separate"/>
    </w:r>
    <w:r w:rsidR="00B836BE">
      <w:rPr>
        <w:noProof/>
      </w:rPr>
      <w:t>9</w:t>
    </w:r>
    <w:r>
      <w:fldChar w:fldCharType="end"/>
    </w:r>
  </w:p>
  <w:p w:rsidR="00C90338" w:rsidRDefault="00C90338">
    <w:pPr>
      <w:tabs>
        <w:tab w:val="center" w:pos="4680"/>
        <w:tab w:val="right" w:pos="9360"/>
      </w:tabs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06C79" w:rsidRDefault="00406C79">
      <w:pPr>
        <w:spacing w:after="0" w:line="240" w:lineRule="auto"/>
      </w:pPr>
      <w:r>
        <w:separator/>
      </w:r>
    </w:p>
  </w:footnote>
  <w:footnote w:type="continuationSeparator" w:id="0">
    <w:p w:rsidR="00406C79" w:rsidRDefault="00406C79">
      <w:pPr>
        <w:spacing w:after="0" w:line="240" w:lineRule="auto"/>
      </w:pPr>
      <w:r>
        <w:continuationSeparator/>
      </w:r>
    </w:p>
  </w:footnote>
  <w:footnote w:id="1">
    <w:p w:rsidR="00C90338" w:rsidRDefault="00D00997">
      <w:pPr>
        <w:spacing w:after="0" w:line="240" w:lineRule="auto"/>
        <w:rPr>
          <w:rFonts w:ascii="Merriweather" w:eastAsia="Merriweather" w:hAnsi="Merriweather" w:cs="Merriweather"/>
          <w:sz w:val="20"/>
          <w:szCs w:val="20"/>
        </w:rPr>
      </w:pPr>
      <w:r>
        <w:rPr>
          <w:vertAlign w:val="superscript"/>
        </w:rPr>
        <w:footnoteRef/>
      </w:r>
      <w:r>
        <w:rPr>
          <w:rFonts w:ascii="Arial Unicode MS" w:eastAsia="Arial Unicode MS" w:hAnsi="Arial Unicode MS" w:cs="Arial Unicode MS"/>
          <w:sz w:val="20"/>
          <w:szCs w:val="20"/>
        </w:rPr>
        <w:t>თემატიკა შეიცვლება პროფესიის შესაბამისად</w:t>
      </w:r>
    </w:p>
  </w:footnote>
  <w:footnote w:id="2">
    <w:p w:rsidR="00C90338" w:rsidRDefault="00D00997">
      <w:pPr>
        <w:spacing w:after="0" w:line="240" w:lineRule="auto"/>
        <w:rPr>
          <w:rFonts w:ascii="Merriweather" w:eastAsia="Merriweather" w:hAnsi="Merriweather" w:cs="Merriweather"/>
          <w:sz w:val="20"/>
          <w:szCs w:val="20"/>
        </w:rPr>
      </w:pPr>
      <w:r>
        <w:rPr>
          <w:vertAlign w:val="superscript"/>
        </w:rPr>
        <w:footnoteRef/>
      </w:r>
      <w:r>
        <w:rPr>
          <w:rFonts w:ascii="Arial Unicode MS" w:eastAsia="Arial Unicode MS" w:hAnsi="Arial Unicode MS" w:cs="Arial Unicode MS"/>
          <w:sz w:val="20"/>
          <w:szCs w:val="20"/>
        </w:rPr>
        <w:t>თემატიკა შეიცვლება პროფესიის შესაბამისად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3146C7"/>
    <w:multiLevelType w:val="multilevel"/>
    <w:tmpl w:val="46186B12"/>
    <w:lvl w:ilvl="0">
      <w:start w:val="1"/>
      <w:numFmt w:val="decimal"/>
      <w:lvlText w:val="%1."/>
      <w:lvlJc w:val="left"/>
      <w:pPr>
        <w:ind w:left="372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092" w:hanging="360"/>
      </w:pPr>
    </w:lvl>
    <w:lvl w:ilvl="2">
      <w:start w:val="1"/>
      <w:numFmt w:val="lowerRoman"/>
      <w:lvlText w:val="%3."/>
      <w:lvlJc w:val="right"/>
      <w:pPr>
        <w:ind w:left="1812" w:hanging="180"/>
      </w:pPr>
    </w:lvl>
    <w:lvl w:ilvl="3">
      <w:start w:val="1"/>
      <w:numFmt w:val="decimal"/>
      <w:lvlText w:val="%4."/>
      <w:lvlJc w:val="left"/>
      <w:pPr>
        <w:ind w:left="2532" w:hanging="360"/>
      </w:pPr>
    </w:lvl>
    <w:lvl w:ilvl="4">
      <w:start w:val="1"/>
      <w:numFmt w:val="lowerLetter"/>
      <w:lvlText w:val="%5."/>
      <w:lvlJc w:val="left"/>
      <w:pPr>
        <w:ind w:left="3252" w:hanging="360"/>
      </w:pPr>
    </w:lvl>
    <w:lvl w:ilvl="5">
      <w:start w:val="1"/>
      <w:numFmt w:val="lowerRoman"/>
      <w:lvlText w:val="%6."/>
      <w:lvlJc w:val="right"/>
      <w:pPr>
        <w:ind w:left="3972" w:hanging="180"/>
      </w:pPr>
    </w:lvl>
    <w:lvl w:ilvl="6">
      <w:start w:val="1"/>
      <w:numFmt w:val="decimal"/>
      <w:lvlText w:val="%7."/>
      <w:lvlJc w:val="left"/>
      <w:pPr>
        <w:ind w:left="4692" w:hanging="360"/>
      </w:pPr>
    </w:lvl>
    <w:lvl w:ilvl="7">
      <w:start w:val="1"/>
      <w:numFmt w:val="lowerLetter"/>
      <w:lvlText w:val="%8."/>
      <w:lvlJc w:val="left"/>
      <w:pPr>
        <w:ind w:left="5412" w:hanging="360"/>
      </w:pPr>
    </w:lvl>
    <w:lvl w:ilvl="8">
      <w:start w:val="1"/>
      <w:numFmt w:val="lowerRoman"/>
      <w:lvlText w:val="%9."/>
      <w:lvlJc w:val="right"/>
      <w:pPr>
        <w:ind w:left="6132" w:hanging="180"/>
      </w:pPr>
    </w:lvl>
  </w:abstractNum>
  <w:abstractNum w:abstractNumId="1" w15:restartNumberingAfterBreak="0">
    <w:nsid w:val="281E460A"/>
    <w:multiLevelType w:val="hybridMultilevel"/>
    <w:tmpl w:val="4194353A"/>
    <w:lvl w:ilvl="0" w:tplc="60BA4E14">
      <w:start w:val="1"/>
      <w:numFmt w:val="decimal"/>
      <w:lvlText w:val="%1."/>
      <w:lvlJc w:val="left"/>
      <w:pPr>
        <w:ind w:left="720" w:hanging="360"/>
      </w:pPr>
      <w:rPr>
        <w:rFonts w:eastAsia="Arial Unicode MS" w:cs="Arial Unicode M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93513A"/>
    <w:multiLevelType w:val="multilevel"/>
    <w:tmpl w:val="BDF4E896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EB5F70"/>
    <w:multiLevelType w:val="multilevel"/>
    <w:tmpl w:val="1DCCA5F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" w15:restartNumberingAfterBreak="0">
    <w:nsid w:val="3B8A4E1F"/>
    <w:multiLevelType w:val="multilevel"/>
    <w:tmpl w:val="70B08A7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99471F5"/>
    <w:multiLevelType w:val="multilevel"/>
    <w:tmpl w:val="12A46AE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330658C"/>
    <w:multiLevelType w:val="multilevel"/>
    <w:tmpl w:val="0AE2ED8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50B667A"/>
    <w:multiLevelType w:val="hybridMultilevel"/>
    <w:tmpl w:val="B32E6358"/>
    <w:lvl w:ilvl="0" w:tplc="60BA4E14">
      <w:start w:val="1"/>
      <w:numFmt w:val="decimal"/>
      <w:lvlText w:val="%1."/>
      <w:lvlJc w:val="left"/>
      <w:pPr>
        <w:ind w:left="720" w:hanging="360"/>
      </w:pPr>
      <w:rPr>
        <w:rFonts w:eastAsia="Arial Unicode MS" w:cs="Arial Unicode M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4"/>
  </w:num>
  <w:num w:numId="5">
    <w:abstractNumId w:val="5"/>
  </w:num>
  <w:num w:numId="6">
    <w:abstractNumId w:val="7"/>
  </w:num>
  <w:num w:numId="7">
    <w:abstractNumId w:val="6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90338"/>
    <w:rsid w:val="0000501B"/>
    <w:rsid w:val="001E406C"/>
    <w:rsid w:val="00346BC5"/>
    <w:rsid w:val="00406C79"/>
    <w:rsid w:val="005200B7"/>
    <w:rsid w:val="00562395"/>
    <w:rsid w:val="006441B5"/>
    <w:rsid w:val="006D4963"/>
    <w:rsid w:val="00786DE4"/>
    <w:rsid w:val="007D6328"/>
    <w:rsid w:val="00832F57"/>
    <w:rsid w:val="0089040A"/>
    <w:rsid w:val="00A001C7"/>
    <w:rsid w:val="00A03F8D"/>
    <w:rsid w:val="00A54F5A"/>
    <w:rsid w:val="00A72978"/>
    <w:rsid w:val="00B75C97"/>
    <w:rsid w:val="00B836BE"/>
    <w:rsid w:val="00BB4D63"/>
    <w:rsid w:val="00C90338"/>
    <w:rsid w:val="00D00997"/>
    <w:rsid w:val="00EB19F2"/>
    <w:rsid w:val="00F16BD3"/>
    <w:rsid w:val="00F3375C"/>
    <w:rsid w:val="00F90CB1"/>
    <w:rsid w:val="00FD19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233E5F"/>
  <w15:docId w15:val="{166EB2F7-F1AC-464A-8162-AC753B8415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color w:val="000000"/>
        <w:sz w:val="22"/>
        <w:szCs w:val="22"/>
        <w:lang w:val="ka-GE" w:eastAsia="en-US" w:bidi="ar-SA"/>
      </w:rPr>
    </w:rPrDefault>
    <w:pPrDefault>
      <w:pPr>
        <w:pBdr>
          <w:top w:val="nil"/>
          <w:left w:val="nil"/>
          <w:bottom w:val="nil"/>
          <w:right w:val="nil"/>
          <w:between w:val="nil"/>
        </w:pBd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rsid w:val="00B75C97"/>
  </w:style>
  <w:style w:type="paragraph" w:styleId="Heading1">
    <w:name w:val="heading 1"/>
    <w:basedOn w:val="Normal"/>
    <w:next w:val="Normal"/>
    <w:rsid w:val="00B75C97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rsid w:val="00B75C97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rsid w:val="00B75C97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rsid w:val="00B75C97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rsid w:val="00B75C97"/>
    <w:pPr>
      <w:spacing w:before="200" w:after="0" w:line="360" w:lineRule="auto"/>
      <w:outlineLvl w:val="4"/>
    </w:pPr>
    <w:rPr>
      <w:rFonts w:ascii="Arial" w:eastAsia="Arial" w:hAnsi="Arial" w:cs="Arial"/>
      <w:i/>
    </w:rPr>
  </w:style>
  <w:style w:type="paragraph" w:styleId="Heading6">
    <w:name w:val="heading 6"/>
    <w:basedOn w:val="Normal"/>
    <w:next w:val="Normal"/>
    <w:rsid w:val="00B75C97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rsid w:val="00B75C97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rsid w:val="00B75C97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rsid w:val="00B75C97"/>
    <w:pPr>
      <w:spacing w:after="0"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0">
    <w:basedOn w:val="TableNormal"/>
    <w:rsid w:val="00B75C97"/>
    <w:pPr>
      <w:spacing w:after="0"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1">
    <w:basedOn w:val="TableNormal"/>
    <w:rsid w:val="00B75C97"/>
    <w:pPr>
      <w:spacing w:after="0"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2">
    <w:basedOn w:val="TableNormal"/>
    <w:rsid w:val="00B75C97"/>
    <w:pPr>
      <w:spacing w:after="0"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3">
    <w:basedOn w:val="TableNormal"/>
    <w:rsid w:val="00B75C97"/>
    <w:pPr>
      <w:spacing w:after="0"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ListParagraph">
    <w:name w:val="List Paragraph"/>
    <w:basedOn w:val="Normal"/>
    <w:uiPriority w:val="34"/>
    <w:qFormat/>
    <w:rsid w:val="005200B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1859</Words>
  <Characters>10601</Characters>
  <Application>Microsoft Office Word</Application>
  <DocSecurity>0</DocSecurity>
  <Lines>88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Lika Zaalishvili</cp:lastModifiedBy>
  <cp:revision>3</cp:revision>
  <dcterms:created xsi:type="dcterms:W3CDTF">2019-01-15T17:11:00Z</dcterms:created>
  <dcterms:modified xsi:type="dcterms:W3CDTF">2021-02-11T09:18:00Z</dcterms:modified>
</cp:coreProperties>
</file>